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1E" w:rsidRDefault="000D071E" w:rsidP="008C0D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D9F" w:rsidRPr="00C3492B" w:rsidRDefault="008C0D9F" w:rsidP="008C0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8C0D9F" w:rsidRDefault="008C0D9F" w:rsidP="008C0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8C0D9F" w:rsidRPr="00A363CC" w:rsidRDefault="008C0D9F" w:rsidP="008C0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22 De Abril</w:t>
      </w:r>
      <w:r w:rsidRPr="00C3492B"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8C0D9F" w:rsidRPr="00C3492B" w:rsidRDefault="008C0D9F" w:rsidP="008C0D9F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8C0D9F" w:rsidRPr="00C3492B" w:rsidRDefault="008C0D9F" w:rsidP="008C0D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0D071E" w:rsidRDefault="008C0D9F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15 de Abril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A02A5" w:rsidRDefault="002A02A5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Aprovada por Unanimidade</w:t>
      </w:r>
    </w:p>
    <w:p w:rsidR="000D071E" w:rsidRDefault="000D071E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C0D9F" w:rsidRDefault="008C0D9F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071E" w:rsidRDefault="000D071E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C0D9F" w:rsidRDefault="008C0D9F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0D071E" w:rsidRDefault="000D071E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0D071E" w:rsidRPr="000D071E" w:rsidRDefault="008C0D9F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0D071E" w:rsidRDefault="000D071E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D3A8C" w:rsidRDefault="008D3A8C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N° 07 de 15 de Abril de 2019: </w:t>
      </w:r>
    </w:p>
    <w:p w:rsidR="002A02A5" w:rsidRDefault="008D3A8C" w:rsidP="000D071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D3A8C">
        <w:rPr>
          <w:rFonts w:ascii="Times New Roman" w:hAnsi="Times New Roman" w:cs="Times New Roman"/>
          <w:sz w:val="24"/>
          <w:szCs w:val="24"/>
        </w:rPr>
        <w:t>Autoriza Contratação de excepcional interesse público</w:t>
      </w:r>
      <w:r w:rsidR="00046CC0">
        <w:rPr>
          <w:rFonts w:ascii="Times New Roman" w:hAnsi="Times New Roman" w:cs="Times New Roman"/>
          <w:sz w:val="24"/>
          <w:szCs w:val="24"/>
        </w:rPr>
        <w:t>.</w:t>
      </w:r>
      <w:r w:rsidR="002A0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D9F" w:rsidRPr="002A02A5" w:rsidRDefault="002A02A5" w:rsidP="000D071E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2A5">
        <w:rPr>
          <w:rFonts w:ascii="Times New Roman" w:hAnsi="Times New Roman" w:cs="Times New Roman"/>
          <w:b/>
          <w:sz w:val="24"/>
          <w:szCs w:val="24"/>
        </w:rPr>
        <w:t>(Enviado para</w:t>
      </w:r>
      <w:r>
        <w:rPr>
          <w:rFonts w:ascii="Times New Roman" w:hAnsi="Times New Roman" w:cs="Times New Roman"/>
          <w:b/>
          <w:sz w:val="24"/>
          <w:szCs w:val="24"/>
        </w:rPr>
        <w:t xml:space="preserve"> Estudo e Análise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2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n</w:t>
      </w:r>
      <w:r w:rsidRPr="002A02A5">
        <w:rPr>
          <w:rFonts w:ascii="Times New Roman" w:hAnsi="Times New Roman" w:cs="Times New Roman"/>
          <w:b/>
          <w:sz w:val="24"/>
          <w:szCs w:val="24"/>
        </w:rPr>
        <w:t>as Comissões Permanentes)</w:t>
      </w:r>
    </w:p>
    <w:p w:rsidR="000D071E" w:rsidRDefault="000D071E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D3A8C" w:rsidRDefault="008D3A8C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 08 de 15 de Abril de 2019:</w:t>
      </w:r>
    </w:p>
    <w:p w:rsidR="008C0D9F" w:rsidRPr="000D071E" w:rsidRDefault="008D3A8C" w:rsidP="000D071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Dispõe Sobre o regim</w:t>
      </w:r>
      <w:r w:rsidR="000A0CAF">
        <w:rPr>
          <w:rFonts w:ascii="Times New Roman" w:hAnsi="Times New Roman" w:cs="Times New Roman"/>
          <w:sz w:val="24"/>
          <w:szCs w:val="24"/>
        </w:rPr>
        <w:t>e de concessão</w:t>
      </w:r>
      <w:proofErr w:type="gramStart"/>
      <w:r w:rsidR="000A0CA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A0CAF">
        <w:rPr>
          <w:rFonts w:ascii="Times New Roman" w:hAnsi="Times New Roman" w:cs="Times New Roman"/>
          <w:sz w:val="24"/>
          <w:szCs w:val="24"/>
        </w:rPr>
        <w:t>de diárias aos S</w:t>
      </w:r>
      <w:r>
        <w:rPr>
          <w:rFonts w:ascii="Times New Roman" w:hAnsi="Times New Roman" w:cs="Times New Roman"/>
          <w:sz w:val="24"/>
          <w:szCs w:val="24"/>
        </w:rPr>
        <w:t xml:space="preserve">ervidores  e demais colaboradores no âmbito do </w:t>
      </w:r>
      <w:r w:rsidR="000D071E">
        <w:rPr>
          <w:rFonts w:ascii="Times New Roman" w:hAnsi="Times New Roman" w:cs="Times New Roman"/>
          <w:sz w:val="24"/>
          <w:szCs w:val="24"/>
        </w:rPr>
        <w:t>Poder E</w:t>
      </w:r>
      <w:r>
        <w:rPr>
          <w:rFonts w:ascii="Times New Roman" w:hAnsi="Times New Roman" w:cs="Times New Roman"/>
          <w:sz w:val="24"/>
          <w:szCs w:val="24"/>
        </w:rPr>
        <w:t>xecutivo Municipal de Nova Palma e da outras providências</w:t>
      </w:r>
      <w:r w:rsidR="00046C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A5" w:rsidRPr="002A02A5" w:rsidRDefault="002A02A5" w:rsidP="002A02A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2A02A5">
        <w:rPr>
          <w:rFonts w:ascii="Times New Roman" w:hAnsi="Times New Roman" w:cs="Times New Roman"/>
          <w:b/>
          <w:sz w:val="24"/>
          <w:szCs w:val="24"/>
        </w:rPr>
        <w:t>(Enviado para</w:t>
      </w:r>
      <w:proofErr w:type="gramStart"/>
      <w:r w:rsidRPr="002A02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Estudo e Análise </w:t>
      </w:r>
      <w:r w:rsidRPr="002A02A5">
        <w:rPr>
          <w:rFonts w:ascii="Times New Roman" w:hAnsi="Times New Roman" w:cs="Times New Roman"/>
          <w:b/>
          <w:sz w:val="24"/>
          <w:szCs w:val="24"/>
        </w:rPr>
        <w:t>as Comissões Permanentes)</w:t>
      </w:r>
    </w:p>
    <w:p w:rsidR="000D071E" w:rsidRDefault="000D071E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0D071E" w:rsidRPr="000D071E" w:rsidRDefault="008C0D9F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0D071E" w:rsidRDefault="000D071E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A6447" w:rsidRDefault="008A6447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 Comissão de Orçamento, Finanças 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Infraestrutura</w:t>
      </w:r>
      <w:proofErr w:type="gramEnd"/>
    </w:p>
    <w:p w:rsidR="008A6447" w:rsidRDefault="008A6447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Nª 34/2019</w:t>
      </w:r>
    </w:p>
    <w:p w:rsidR="008A6447" w:rsidRDefault="008A6447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Decreto Legislativo Nº 01/2019: </w:t>
      </w:r>
    </w:p>
    <w:p w:rsidR="00B61F49" w:rsidRPr="000D071E" w:rsidRDefault="008A6447" w:rsidP="000D071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A6447">
        <w:rPr>
          <w:rFonts w:ascii="Times New Roman" w:hAnsi="Times New Roman" w:cs="Times New Roman"/>
          <w:sz w:val="24"/>
          <w:szCs w:val="24"/>
        </w:rPr>
        <w:t>Dispõe</w:t>
      </w:r>
      <w:r w:rsidR="000A0CAF">
        <w:rPr>
          <w:rFonts w:ascii="Times New Roman" w:hAnsi="Times New Roman" w:cs="Times New Roman"/>
          <w:sz w:val="24"/>
          <w:szCs w:val="24"/>
        </w:rPr>
        <w:t xml:space="preserve"> sobre a aprovação das contas pú</w:t>
      </w:r>
      <w:r w:rsidRPr="008A6447">
        <w:rPr>
          <w:rFonts w:ascii="Times New Roman" w:hAnsi="Times New Roman" w:cs="Times New Roman"/>
          <w:sz w:val="24"/>
          <w:szCs w:val="24"/>
        </w:rPr>
        <w:t>blicas do Ex</w:t>
      </w:r>
      <w:r w:rsidR="00091756">
        <w:rPr>
          <w:rFonts w:ascii="Times New Roman" w:hAnsi="Times New Roman" w:cs="Times New Roman"/>
          <w:sz w:val="24"/>
          <w:szCs w:val="24"/>
        </w:rPr>
        <w:t>ecutivo Municipal de Nova Palma</w:t>
      </w:r>
      <w:r w:rsidRPr="008A6447">
        <w:rPr>
          <w:rFonts w:ascii="Times New Roman" w:hAnsi="Times New Roman" w:cs="Times New Roman"/>
          <w:sz w:val="24"/>
          <w:szCs w:val="24"/>
        </w:rPr>
        <w:t xml:space="preserve">, referente ao exercício </w:t>
      </w:r>
      <w:r>
        <w:rPr>
          <w:rFonts w:ascii="Times New Roman" w:hAnsi="Times New Roman" w:cs="Times New Roman"/>
          <w:sz w:val="24"/>
          <w:szCs w:val="24"/>
        </w:rPr>
        <w:t>de 2016</w:t>
      </w:r>
      <w:r w:rsidR="00A93149">
        <w:rPr>
          <w:rFonts w:ascii="Times New Roman" w:hAnsi="Times New Roman" w:cs="Times New Roman"/>
          <w:sz w:val="24"/>
          <w:szCs w:val="24"/>
        </w:rPr>
        <w:t>.</w:t>
      </w: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F49" w:rsidRDefault="00B61F49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Fernando Cassol</w:t>
      </w:r>
    </w:p>
    <w:p w:rsidR="00B61F49" w:rsidRDefault="00B61F49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35/2019</w:t>
      </w:r>
    </w:p>
    <w:p w:rsidR="00B61F49" w:rsidRDefault="00B61F49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 w:rsidR="003423ED">
        <w:rPr>
          <w:rFonts w:ascii="Times New Roman" w:hAnsi="Times New Roman" w:cs="Times New Roman"/>
          <w:sz w:val="24"/>
          <w:szCs w:val="24"/>
        </w:rPr>
        <w:t>Que o executivo Municipal</w:t>
      </w:r>
      <w:r w:rsidRPr="00B61F49">
        <w:rPr>
          <w:rFonts w:ascii="Times New Roman" w:hAnsi="Times New Roman" w:cs="Times New Roman"/>
          <w:sz w:val="24"/>
          <w:szCs w:val="24"/>
        </w:rPr>
        <w:t>, através da Secretaria competente,</w:t>
      </w:r>
      <w:r w:rsidR="000D071E">
        <w:rPr>
          <w:rFonts w:ascii="Times New Roman" w:hAnsi="Times New Roman" w:cs="Times New Roman"/>
          <w:sz w:val="24"/>
          <w:szCs w:val="24"/>
        </w:rPr>
        <w:t xml:space="preserve"> </w:t>
      </w:r>
      <w:r w:rsidR="00290806">
        <w:rPr>
          <w:rFonts w:ascii="Times New Roman" w:hAnsi="Times New Roman" w:cs="Times New Roman"/>
          <w:sz w:val="24"/>
          <w:szCs w:val="24"/>
        </w:rPr>
        <w:t>providencie</w:t>
      </w:r>
      <w:r w:rsidRPr="00B61F49">
        <w:rPr>
          <w:rFonts w:ascii="Times New Roman" w:hAnsi="Times New Roman" w:cs="Times New Roman"/>
          <w:sz w:val="24"/>
          <w:szCs w:val="24"/>
        </w:rPr>
        <w:t xml:space="preserve"> a pavimentação das calçadas e passeios</w:t>
      </w:r>
      <w:r w:rsidR="000D071E">
        <w:rPr>
          <w:rFonts w:ascii="Times New Roman" w:hAnsi="Times New Roman" w:cs="Times New Roman"/>
          <w:sz w:val="24"/>
          <w:szCs w:val="24"/>
        </w:rPr>
        <w:t>,</w:t>
      </w:r>
      <w:r w:rsidRPr="00B61F49">
        <w:rPr>
          <w:rFonts w:ascii="Times New Roman" w:hAnsi="Times New Roman" w:cs="Times New Roman"/>
          <w:sz w:val="24"/>
          <w:szCs w:val="24"/>
        </w:rPr>
        <w:t xml:space="preserve"> da praça localizada na quadra 67, quarteirão das Ruas Bruno </w:t>
      </w:r>
      <w:proofErr w:type="spellStart"/>
      <w:r w:rsidRPr="00B61F49">
        <w:rPr>
          <w:rFonts w:ascii="Times New Roman" w:hAnsi="Times New Roman" w:cs="Times New Roman"/>
          <w:sz w:val="24"/>
          <w:szCs w:val="24"/>
        </w:rPr>
        <w:t>Pippi</w:t>
      </w:r>
      <w:proofErr w:type="spellEnd"/>
      <w:r w:rsidRPr="00B61F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F49">
        <w:rPr>
          <w:rFonts w:ascii="Times New Roman" w:hAnsi="Times New Roman" w:cs="Times New Roman"/>
          <w:sz w:val="24"/>
          <w:szCs w:val="24"/>
        </w:rPr>
        <w:t>Fioravante</w:t>
      </w:r>
      <w:proofErr w:type="spellEnd"/>
      <w:r w:rsidRPr="00B61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F49">
        <w:rPr>
          <w:rFonts w:ascii="Times New Roman" w:hAnsi="Times New Roman" w:cs="Times New Roman"/>
          <w:sz w:val="24"/>
          <w:szCs w:val="24"/>
        </w:rPr>
        <w:t>Bagiotto</w:t>
      </w:r>
      <w:proofErr w:type="spellEnd"/>
      <w:r w:rsidRPr="00B61F49">
        <w:rPr>
          <w:rFonts w:ascii="Times New Roman" w:hAnsi="Times New Roman" w:cs="Times New Roman"/>
          <w:sz w:val="24"/>
          <w:szCs w:val="24"/>
        </w:rPr>
        <w:t xml:space="preserve">, Silveira Martins e Luciano </w:t>
      </w:r>
      <w:proofErr w:type="spellStart"/>
      <w:r w:rsidRPr="00B61F49">
        <w:rPr>
          <w:rFonts w:ascii="Times New Roman" w:hAnsi="Times New Roman" w:cs="Times New Roman"/>
          <w:sz w:val="24"/>
          <w:szCs w:val="24"/>
        </w:rPr>
        <w:t>Descovi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F49" w:rsidRDefault="00B61F49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N° 36/2019</w:t>
      </w:r>
    </w:p>
    <w:p w:rsidR="000D071E" w:rsidRDefault="003423ED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</w:t>
      </w:r>
      <w:r w:rsidR="00B61F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61F49" w:rsidRPr="00B61F49">
        <w:rPr>
          <w:rFonts w:ascii="Times New Roman" w:hAnsi="Times New Roman" w:cs="Times New Roman"/>
          <w:sz w:val="24"/>
          <w:szCs w:val="24"/>
        </w:rPr>
        <w:t>Que o Executivo Municipal, através da Secretaria competente, providencie a colocação</w:t>
      </w:r>
      <w:proofErr w:type="gramStart"/>
      <w:r w:rsidR="00B61F49" w:rsidRPr="00B61F4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61F49" w:rsidRPr="00B61F49">
        <w:rPr>
          <w:rFonts w:ascii="Times New Roman" w:hAnsi="Times New Roman" w:cs="Times New Roman"/>
          <w:sz w:val="24"/>
          <w:szCs w:val="24"/>
        </w:rPr>
        <w:t>de cargas de areia n</w:t>
      </w:r>
      <w:r w:rsidR="000D071E">
        <w:rPr>
          <w:rFonts w:ascii="Times New Roman" w:hAnsi="Times New Roman" w:cs="Times New Roman"/>
          <w:sz w:val="24"/>
          <w:szCs w:val="24"/>
        </w:rPr>
        <w:t xml:space="preserve">a quadra situada no loteamento </w:t>
      </w:r>
      <w:r w:rsidR="00B61F49" w:rsidRPr="00B61F49">
        <w:rPr>
          <w:rFonts w:ascii="Times New Roman" w:hAnsi="Times New Roman" w:cs="Times New Roman"/>
          <w:sz w:val="24"/>
          <w:szCs w:val="24"/>
        </w:rPr>
        <w:t xml:space="preserve">Linha </w:t>
      </w:r>
      <w:proofErr w:type="spellStart"/>
      <w:r w:rsidR="00B61F49" w:rsidRPr="00B61F49">
        <w:rPr>
          <w:rFonts w:ascii="Times New Roman" w:hAnsi="Times New Roman" w:cs="Times New Roman"/>
          <w:sz w:val="24"/>
          <w:szCs w:val="24"/>
        </w:rPr>
        <w:t>Rigon</w:t>
      </w:r>
      <w:proofErr w:type="spellEnd"/>
      <w:r w:rsidR="00B61F49" w:rsidRPr="00B61F49">
        <w:rPr>
          <w:rFonts w:ascii="Times New Roman" w:hAnsi="Times New Roman" w:cs="Times New Roman"/>
          <w:sz w:val="24"/>
          <w:szCs w:val="24"/>
        </w:rPr>
        <w:t xml:space="preserve">, bem como o </w:t>
      </w:r>
      <w:proofErr w:type="spellStart"/>
      <w:r w:rsidR="00B61F49" w:rsidRPr="00B61F49">
        <w:rPr>
          <w:rFonts w:ascii="Times New Roman" w:hAnsi="Times New Roman" w:cs="Times New Roman"/>
          <w:sz w:val="24"/>
          <w:szCs w:val="24"/>
        </w:rPr>
        <w:t>cercamento</w:t>
      </w:r>
      <w:proofErr w:type="spellEnd"/>
      <w:r w:rsidR="00B61F49" w:rsidRPr="00B61F49">
        <w:rPr>
          <w:rFonts w:ascii="Times New Roman" w:hAnsi="Times New Roman" w:cs="Times New Roman"/>
          <w:sz w:val="24"/>
          <w:szCs w:val="24"/>
        </w:rPr>
        <w:t xml:space="preserve"> do local.</w:t>
      </w:r>
      <w:r w:rsidR="00B61F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447" w:rsidRPr="000D071E" w:rsidRDefault="008C0D9F" w:rsidP="008C0D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 w:rsidR="002A02A5">
        <w:rPr>
          <w:rFonts w:ascii="Times New Roman" w:hAnsi="Times New Roman" w:cs="Times New Roman"/>
          <w:sz w:val="24"/>
          <w:szCs w:val="24"/>
        </w:rPr>
        <w:t xml:space="preserve"> Fernando Cassol, Rodrigo Severo, Claudio Piovesan, Odacir </w:t>
      </w:r>
      <w:proofErr w:type="spellStart"/>
      <w:r w:rsidR="002A02A5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2A02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2A5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2A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2A5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2A02A5">
        <w:rPr>
          <w:rFonts w:ascii="Times New Roman" w:hAnsi="Times New Roman" w:cs="Times New Roman"/>
          <w:sz w:val="24"/>
          <w:szCs w:val="24"/>
        </w:rPr>
        <w:t xml:space="preserve">, Adalberto </w:t>
      </w:r>
      <w:r w:rsidR="00197AAD">
        <w:rPr>
          <w:rFonts w:ascii="Times New Roman" w:hAnsi="Times New Roman" w:cs="Times New Roman"/>
          <w:sz w:val="24"/>
          <w:szCs w:val="24"/>
        </w:rPr>
        <w:t>Piovesan,</w:t>
      </w:r>
      <w:proofErr w:type="gramStart"/>
      <w:r w:rsidR="00197AA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97AAD">
        <w:rPr>
          <w:rFonts w:ascii="Times New Roman" w:hAnsi="Times New Roman" w:cs="Times New Roman"/>
          <w:sz w:val="24"/>
          <w:szCs w:val="24"/>
        </w:rPr>
        <w:t xml:space="preserve">Paulo Uliana e </w:t>
      </w:r>
      <w:r w:rsidR="002A02A5">
        <w:rPr>
          <w:rFonts w:ascii="Times New Roman" w:hAnsi="Times New Roman" w:cs="Times New Roman"/>
          <w:sz w:val="24"/>
          <w:szCs w:val="24"/>
        </w:rPr>
        <w:t>Tiago Facco.</w:t>
      </w: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Pr="002A02A5" w:rsidRDefault="008C0D9F" w:rsidP="008C0D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 xml:space="preserve">V- Espaço de Líderes- </w:t>
      </w:r>
      <w:r w:rsidR="002A02A5">
        <w:rPr>
          <w:rFonts w:ascii="Times New Roman" w:hAnsi="Times New Roman" w:cs="Times New Roman"/>
          <w:sz w:val="24"/>
          <w:szCs w:val="24"/>
        </w:rPr>
        <w:t>Rodrigo Severo e Ada</w:t>
      </w:r>
      <w:r w:rsidR="002A02A5" w:rsidRPr="002A02A5">
        <w:rPr>
          <w:rFonts w:ascii="Times New Roman" w:hAnsi="Times New Roman" w:cs="Times New Roman"/>
          <w:sz w:val="24"/>
          <w:szCs w:val="24"/>
        </w:rPr>
        <w:t>lberto Piovesan</w:t>
      </w:r>
      <w:r w:rsidR="002A02A5">
        <w:rPr>
          <w:rFonts w:ascii="Times New Roman" w:hAnsi="Times New Roman" w:cs="Times New Roman"/>
          <w:sz w:val="24"/>
          <w:szCs w:val="24"/>
        </w:rPr>
        <w:t>.</w:t>
      </w:r>
      <w:r w:rsidR="002A02A5" w:rsidRPr="002A0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71E" w:rsidRDefault="000D071E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71E" w:rsidRDefault="008C0D9F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Dia-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D071E" w:rsidRDefault="008C0D9F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83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D9F" w:rsidRDefault="008C0D9F" w:rsidP="008C0D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b/>
          <w:sz w:val="24"/>
          <w:szCs w:val="24"/>
        </w:rPr>
        <w:t>Do Legislativo Municipal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C0D9F" w:rsidRDefault="008C0D9F" w:rsidP="008C0D9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 06, de 03 de Abril de 2019:</w:t>
      </w:r>
    </w:p>
    <w:p w:rsidR="008C0D9F" w:rsidRPr="00E75012" w:rsidRDefault="008C0D9F" w:rsidP="008C0D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F1B83">
        <w:rPr>
          <w:rFonts w:ascii="Times New Roman" w:hAnsi="Times New Roman" w:cs="Times New Roman"/>
          <w:sz w:val="24"/>
          <w:szCs w:val="24"/>
        </w:rPr>
        <w:t>Concede isenção do Imposto Predial e Territorial Urbano - IPTU, sobre um imóvel integrante do patrimônio de portadores de Neoplasia Maligna</w:t>
      </w:r>
      <w:r>
        <w:rPr>
          <w:rFonts w:ascii="Times New Roman" w:hAnsi="Times New Roman" w:cs="Times New Roman"/>
          <w:sz w:val="24"/>
          <w:szCs w:val="24"/>
        </w:rPr>
        <w:t xml:space="preserve"> (Câncer) </w:t>
      </w:r>
      <w:r w:rsidRPr="008F1B83">
        <w:rPr>
          <w:rFonts w:ascii="Times New Roman" w:hAnsi="Times New Roman" w:cs="Times New Roman"/>
          <w:sz w:val="24"/>
          <w:szCs w:val="24"/>
        </w:rPr>
        <w:t>ou de seu cônjuge</w:t>
      </w:r>
      <w:r>
        <w:rPr>
          <w:rFonts w:ascii="Times New Roman" w:hAnsi="Times New Roman" w:cs="Times New Roman"/>
          <w:sz w:val="24"/>
          <w:szCs w:val="24"/>
        </w:rPr>
        <w:t>/companheiro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F1B83">
        <w:rPr>
          <w:rFonts w:ascii="Times New Roman" w:hAnsi="Times New Roman" w:cs="Times New Roman"/>
          <w:sz w:val="24"/>
          <w:szCs w:val="24"/>
        </w:rPr>
        <w:t>e dependentes, e determina outras providências.</w:t>
      </w:r>
    </w:p>
    <w:p w:rsidR="000D071E" w:rsidRDefault="007F7878" w:rsidP="008C0D9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Permanece em e</w:t>
      </w:r>
      <w:r w:rsidR="008C0D9F" w:rsidRPr="00EE2ABE">
        <w:rPr>
          <w:rFonts w:ascii="Times New Roman" w:hAnsi="Times New Roman" w:cs="Times New Roman"/>
          <w:b/>
          <w:sz w:val="24"/>
          <w:szCs w:val="24"/>
        </w:rPr>
        <w:t>studo nas Comissões Permanentes)</w:t>
      </w:r>
    </w:p>
    <w:p w:rsidR="008C0D9F" w:rsidRPr="002A02A5" w:rsidRDefault="008C0D9F" w:rsidP="008C0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 w:rsidRPr="0049515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A02A5" w:rsidRPr="002A02A5">
        <w:rPr>
          <w:rFonts w:ascii="Times New Roman" w:hAnsi="Times New Roman" w:cs="Times New Roman"/>
          <w:sz w:val="24"/>
          <w:szCs w:val="24"/>
        </w:rPr>
        <w:t xml:space="preserve">Neusa </w:t>
      </w:r>
      <w:proofErr w:type="spellStart"/>
      <w:r w:rsidR="002A02A5" w:rsidRPr="002A02A5">
        <w:rPr>
          <w:rFonts w:ascii="Times New Roman" w:hAnsi="Times New Roman" w:cs="Times New Roman"/>
          <w:sz w:val="24"/>
          <w:szCs w:val="24"/>
        </w:rPr>
        <w:t>Rossatto</w:t>
      </w:r>
      <w:proofErr w:type="spellEnd"/>
      <w:r w:rsidR="002A02A5" w:rsidRPr="002A02A5"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 w:rsidR="002A02A5" w:rsidRPr="002A02A5">
        <w:rPr>
          <w:rFonts w:ascii="Times New Roman" w:hAnsi="Times New Roman" w:cs="Times New Roman"/>
          <w:sz w:val="24"/>
          <w:szCs w:val="24"/>
        </w:rPr>
        <w:t>Bussato</w:t>
      </w:r>
      <w:proofErr w:type="spellEnd"/>
      <w:r w:rsidR="002A02A5" w:rsidRPr="002A02A5">
        <w:rPr>
          <w:rFonts w:ascii="Times New Roman" w:hAnsi="Times New Roman" w:cs="Times New Roman"/>
          <w:sz w:val="24"/>
          <w:szCs w:val="24"/>
        </w:rPr>
        <w:t>, Rodrigo Severo</w:t>
      </w:r>
      <w:r w:rsidRPr="002A02A5">
        <w:rPr>
          <w:rFonts w:ascii="Times New Roman" w:hAnsi="Times New Roman" w:cs="Times New Roman"/>
          <w:sz w:val="24"/>
          <w:szCs w:val="24"/>
        </w:rPr>
        <w:t xml:space="preserve"> </w:t>
      </w:r>
      <w:r w:rsidR="002A02A5" w:rsidRPr="002A02A5">
        <w:rPr>
          <w:rFonts w:ascii="Times New Roman" w:hAnsi="Times New Roman" w:cs="Times New Roman"/>
          <w:sz w:val="24"/>
          <w:szCs w:val="24"/>
        </w:rPr>
        <w:t>e Adalberto Piovesan</w:t>
      </w:r>
      <w:r w:rsidR="002A02A5">
        <w:rPr>
          <w:rFonts w:ascii="Times New Roman" w:hAnsi="Times New Roman" w:cs="Times New Roman"/>
          <w:sz w:val="24"/>
          <w:szCs w:val="24"/>
        </w:rPr>
        <w:t>.</w:t>
      </w:r>
    </w:p>
    <w:p w:rsidR="008C0D9F" w:rsidRDefault="008C0D9F" w:rsidP="008C0D9F">
      <w:pPr>
        <w:rPr>
          <w:rFonts w:ascii="Times New Roman" w:hAnsi="Times New Roman" w:cs="Times New Roman"/>
          <w:sz w:val="24"/>
          <w:szCs w:val="24"/>
        </w:rPr>
      </w:pPr>
    </w:p>
    <w:p w:rsidR="000C3BA3" w:rsidRDefault="00C74DB7" w:rsidP="000C3BA3">
      <w:pPr>
        <w:pStyle w:val="SemEspaamen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3BA3">
        <w:rPr>
          <w:rFonts w:ascii="Times New Roman" w:hAnsi="Times New Roman" w:cs="Times New Roman"/>
          <w:sz w:val="28"/>
          <w:szCs w:val="28"/>
        </w:rPr>
        <w:t>Acompanhe as transmissões da Sessão Legislativa ao</w:t>
      </w:r>
      <w:proofErr w:type="gramStart"/>
      <w:r w:rsidRPr="000C3BA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0C3BA3">
        <w:rPr>
          <w:rFonts w:ascii="Times New Roman" w:hAnsi="Times New Roman" w:cs="Times New Roman"/>
          <w:sz w:val="28"/>
          <w:szCs w:val="28"/>
        </w:rPr>
        <w:t xml:space="preserve">vivo  pelo </w:t>
      </w:r>
      <w:proofErr w:type="spellStart"/>
      <w:r w:rsidRPr="000C3BA3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0C3BA3">
        <w:rPr>
          <w:rFonts w:ascii="Times New Roman" w:hAnsi="Times New Roman" w:cs="Times New Roman"/>
          <w:sz w:val="28"/>
          <w:szCs w:val="28"/>
        </w:rPr>
        <w:t xml:space="preserve"> </w:t>
      </w:r>
      <w:r w:rsidR="00290806" w:rsidRPr="000C3BA3">
        <w:rPr>
          <w:rFonts w:ascii="Times New Roman" w:hAnsi="Times New Roman" w:cs="Times New Roman"/>
          <w:sz w:val="28"/>
          <w:szCs w:val="28"/>
        </w:rPr>
        <w:t xml:space="preserve"> </w:t>
      </w:r>
      <w:r w:rsidRPr="000C3BA3">
        <w:rPr>
          <w:rFonts w:ascii="Times New Roman" w:hAnsi="Times New Roman" w:cs="Times New Roman"/>
          <w:sz w:val="28"/>
          <w:szCs w:val="28"/>
        </w:rPr>
        <w:t>no perfil</w:t>
      </w:r>
      <w:r w:rsidR="00290806" w:rsidRPr="000C3BA3">
        <w:rPr>
          <w:rFonts w:ascii="Times New Roman" w:hAnsi="Times New Roman" w:cs="Times New Roman"/>
          <w:sz w:val="28"/>
          <w:szCs w:val="28"/>
        </w:rPr>
        <w:t xml:space="preserve">: </w:t>
      </w:r>
      <w:r w:rsidRPr="000C3BA3">
        <w:rPr>
          <w:rFonts w:ascii="Times New Roman" w:hAnsi="Times New Roman" w:cs="Times New Roman"/>
          <w:sz w:val="28"/>
          <w:szCs w:val="28"/>
        </w:rPr>
        <w:t xml:space="preserve"> </w:t>
      </w:r>
      <w:r w:rsidRPr="000C3BA3">
        <w:rPr>
          <w:rFonts w:ascii="Times New Roman" w:hAnsi="Times New Roman" w:cs="Times New Roman"/>
          <w:i/>
          <w:sz w:val="28"/>
          <w:szCs w:val="28"/>
        </w:rPr>
        <w:t>Câmara Nova Palma</w:t>
      </w:r>
      <w:r w:rsidRPr="000C3BA3">
        <w:rPr>
          <w:rFonts w:ascii="Times New Roman" w:hAnsi="Times New Roman" w:cs="Times New Roman"/>
          <w:sz w:val="28"/>
          <w:szCs w:val="28"/>
        </w:rPr>
        <w:t xml:space="preserve">  ou </w:t>
      </w:r>
      <w:r w:rsidR="00290806" w:rsidRPr="000C3BA3">
        <w:rPr>
          <w:rFonts w:ascii="Times New Roman" w:hAnsi="Times New Roman" w:cs="Times New Roman"/>
          <w:sz w:val="28"/>
          <w:szCs w:val="28"/>
        </w:rPr>
        <w:t xml:space="preserve"> </w:t>
      </w:r>
      <w:r w:rsidRPr="000C3BA3">
        <w:rPr>
          <w:rFonts w:ascii="Times New Roman" w:hAnsi="Times New Roman" w:cs="Times New Roman"/>
          <w:sz w:val="28"/>
          <w:szCs w:val="28"/>
        </w:rPr>
        <w:t xml:space="preserve">pelo   Endereço : </w:t>
      </w:r>
      <w:hyperlink r:id="rId5" w:history="1">
        <w:r w:rsidRPr="000C3BA3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https://www.facebook.com/cmnp.novapalma.3</w:t>
        </w:r>
      </w:hyperlink>
      <w:r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0806"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C3BA3" w:rsidRDefault="00290806" w:rsidP="000C3BA3">
      <w:pPr>
        <w:pStyle w:val="SemEspaamen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proofErr w:type="gramStart"/>
      <w:r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4DB7"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="00C74DB7"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íntegra das Sessões </w:t>
      </w:r>
      <w:r w:rsid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você encontra </w:t>
      </w:r>
      <w:r w:rsidR="00C74DB7"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r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canal do </w:t>
      </w:r>
      <w:r w:rsidR="00C74DB7"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74DB7"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>Youtube</w:t>
      </w:r>
      <w:proofErr w:type="spellEnd"/>
      <w:r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</w:t>
      </w:r>
    </w:p>
    <w:p w:rsidR="00C74DB7" w:rsidRPr="000C3BA3" w:rsidRDefault="00290806" w:rsidP="000C3BA3">
      <w:pPr>
        <w:pStyle w:val="SemEspaamen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3BA3">
        <w:rPr>
          <w:rFonts w:ascii="Times New Roman" w:hAnsi="Times New Roman" w:cs="Times New Roman"/>
          <w:color w:val="000000" w:themeColor="text1"/>
          <w:sz w:val="28"/>
          <w:szCs w:val="28"/>
        </w:rPr>
        <w:t>Câmara de Vereadores de Nova Palma.</w:t>
      </w:r>
    </w:p>
    <w:p w:rsidR="00D10741" w:rsidRDefault="00D10741" w:rsidP="008C0D9F">
      <w:pPr>
        <w:rPr>
          <w:rFonts w:ascii="Times New Roman" w:hAnsi="Times New Roman" w:cs="Times New Roman"/>
          <w:sz w:val="24"/>
          <w:szCs w:val="24"/>
        </w:rPr>
      </w:pPr>
    </w:p>
    <w:p w:rsidR="000C3BA3" w:rsidRDefault="000C3BA3" w:rsidP="008C0D9F">
      <w:pPr>
        <w:rPr>
          <w:rFonts w:ascii="Times New Roman" w:hAnsi="Times New Roman" w:cs="Times New Roman"/>
          <w:sz w:val="24"/>
          <w:szCs w:val="24"/>
        </w:rPr>
      </w:pPr>
    </w:p>
    <w:p w:rsidR="000C3BA3" w:rsidRDefault="000C3BA3" w:rsidP="008C0D9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0D9F" w:rsidRDefault="008C0D9F" w:rsidP="008C0D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8C0D9F" w:rsidRPr="00D10741" w:rsidRDefault="008C0D9F" w:rsidP="008C0D9F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10741">
        <w:rPr>
          <w:rFonts w:ascii="Times New Roman" w:hAnsi="Times New Roman" w:cs="Times New Roman"/>
          <w:sz w:val="24"/>
          <w:szCs w:val="24"/>
        </w:rPr>
        <w:t xml:space="preserve">      </w:t>
      </w:r>
      <w:r w:rsidRPr="00D10741">
        <w:rPr>
          <w:rFonts w:ascii="Times New Roman" w:hAnsi="Times New Roman" w:cs="Times New Roman"/>
          <w:sz w:val="28"/>
          <w:szCs w:val="28"/>
        </w:rPr>
        <w:t>Ver. Tiago Facco</w:t>
      </w:r>
    </w:p>
    <w:p w:rsidR="008C0D9F" w:rsidRPr="00D10741" w:rsidRDefault="008C0D9F" w:rsidP="008C0D9F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  <w:r w:rsidRPr="00D1074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10741" w:rsidRPr="00D1074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10741">
        <w:rPr>
          <w:rFonts w:ascii="Times New Roman" w:hAnsi="Times New Roman" w:cs="Times New Roman"/>
          <w:sz w:val="28"/>
          <w:szCs w:val="28"/>
        </w:rPr>
        <w:t xml:space="preserve"> Presidente da CMNP</w:t>
      </w:r>
    </w:p>
    <w:p w:rsidR="008C0D9F" w:rsidRDefault="008C0D9F" w:rsidP="008C0D9F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9F"/>
    <w:rsid w:val="00046CC0"/>
    <w:rsid w:val="00091756"/>
    <w:rsid w:val="000A0CAF"/>
    <w:rsid w:val="000C3BA3"/>
    <w:rsid w:val="000D071E"/>
    <w:rsid w:val="00197AAD"/>
    <w:rsid w:val="00290806"/>
    <w:rsid w:val="002A02A5"/>
    <w:rsid w:val="003423ED"/>
    <w:rsid w:val="007F7878"/>
    <w:rsid w:val="008A6447"/>
    <w:rsid w:val="008C0D9F"/>
    <w:rsid w:val="008D3A8C"/>
    <w:rsid w:val="00A93149"/>
    <w:rsid w:val="00B04FCC"/>
    <w:rsid w:val="00B61F49"/>
    <w:rsid w:val="00C74DB7"/>
    <w:rsid w:val="00D10741"/>
    <w:rsid w:val="00E35C62"/>
    <w:rsid w:val="00F1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C0D9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074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074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74D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C0D9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074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074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74D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cmnp.novapalma.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14</cp:revision>
  <cp:lastPrinted>2019-04-22T17:29:00Z</cp:lastPrinted>
  <dcterms:created xsi:type="dcterms:W3CDTF">2019-04-18T13:53:00Z</dcterms:created>
  <dcterms:modified xsi:type="dcterms:W3CDTF">2019-04-23T11:13:00Z</dcterms:modified>
</cp:coreProperties>
</file>