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6DA" w:rsidRDefault="004B06DA" w:rsidP="003624D9">
      <w:pPr>
        <w:rPr>
          <w:rFonts w:ascii="Times New Roman" w:hAnsi="Times New Roman" w:cs="Times New Roman"/>
          <w:b/>
          <w:sz w:val="28"/>
          <w:szCs w:val="28"/>
        </w:rPr>
      </w:pPr>
    </w:p>
    <w:p w:rsidR="00C70164" w:rsidRDefault="00C70164" w:rsidP="003624D9">
      <w:pPr>
        <w:rPr>
          <w:rFonts w:ascii="Times New Roman" w:hAnsi="Times New Roman" w:cs="Times New Roman"/>
          <w:b/>
          <w:sz w:val="28"/>
          <w:szCs w:val="28"/>
        </w:rPr>
      </w:pPr>
    </w:p>
    <w:p w:rsidR="00AF38D4" w:rsidRPr="009D3DEC" w:rsidRDefault="00AF38D4" w:rsidP="00AF3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AF38D4" w:rsidRPr="009D3DEC" w:rsidRDefault="00AF38D4" w:rsidP="00AF3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</w:t>
      </w:r>
    </w:p>
    <w:p w:rsidR="00AF38D4" w:rsidRPr="009D3DEC" w:rsidRDefault="00AF38D4" w:rsidP="00AF3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9D3D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FF3328" w:rsidRPr="009D3DEC">
        <w:rPr>
          <w:rFonts w:ascii="Times New Roman" w:hAnsi="Times New Roman" w:cs="Times New Roman"/>
          <w:sz w:val="24"/>
          <w:szCs w:val="24"/>
        </w:rPr>
        <w:t>05  de Agosto</w:t>
      </w:r>
      <w:r w:rsidRPr="009D3DEC">
        <w:rPr>
          <w:rFonts w:ascii="Times New Roman" w:hAnsi="Times New Roman" w:cs="Times New Roman"/>
          <w:sz w:val="24"/>
          <w:szCs w:val="24"/>
        </w:rPr>
        <w:t xml:space="preserve"> de 2019</w:t>
      </w:r>
      <w:r w:rsidRPr="009D3DEC">
        <w:rPr>
          <w:rFonts w:ascii="Times New Roman" w:hAnsi="Times New Roman" w:cs="Times New Roman"/>
          <w:sz w:val="24"/>
          <w:szCs w:val="24"/>
        </w:rPr>
        <w:tab/>
      </w:r>
      <w:r w:rsidRPr="009D3DEC">
        <w:rPr>
          <w:rFonts w:ascii="Times New Roman" w:hAnsi="Times New Roman" w:cs="Times New Roman"/>
          <w:sz w:val="24"/>
          <w:szCs w:val="24"/>
        </w:rPr>
        <w:tab/>
      </w:r>
      <w:r w:rsidRPr="009D3DEC">
        <w:rPr>
          <w:rFonts w:ascii="Times New Roman" w:hAnsi="Times New Roman" w:cs="Times New Roman"/>
          <w:sz w:val="24"/>
          <w:szCs w:val="24"/>
        </w:rPr>
        <w:tab/>
      </w:r>
      <w:r w:rsidRPr="009D3DEC">
        <w:rPr>
          <w:rFonts w:ascii="Times New Roman" w:hAnsi="Times New Roman" w:cs="Times New Roman"/>
          <w:b/>
          <w:sz w:val="24"/>
          <w:szCs w:val="24"/>
        </w:rPr>
        <w:t>Horário:</w:t>
      </w:r>
      <w:r w:rsidRPr="009D3DEC">
        <w:rPr>
          <w:rFonts w:ascii="Times New Roman" w:hAnsi="Times New Roman" w:cs="Times New Roman"/>
          <w:sz w:val="24"/>
          <w:szCs w:val="24"/>
        </w:rPr>
        <w:t xml:space="preserve"> 19:00 horas.</w:t>
      </w:r>
    </w:p>
    <w:p w:rsidR="00AF38D4" w:rsidRPr="009D3DEC" w:rsidRDefault="00AF38D4" w:rsidP="00AF38D4">
      <w:pPr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Local:</w:t>
      </w:r>
      <w:r w:rsidRPr="009D3DEC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AF38D4" w:rsidRPr="009D3DEC" w:rsidRDefault="00AF38D4" w:rsidP="00AF3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PAUTA</w:t>
      </w:r>
    </w:p>
    <w:p w:rsidR="00C70164" w:rsidRDefault="00AF38D4" w:rsidP="000F2361">
      <w:pPr>
        <w:pStyle w:val="SemEspaamen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I – Apreciação da Ata da Sessão Ordinária realizada dia 15 de Julho de 2019. </w:t>
      </w:r>
    </w:p>
    <w:p w:rsidR="000F2361" w:rsidRPr="009D3DEC" w:rsidRDefault="00C70164" w:rsidP="00C70164">
      <w:pPr>
        <w:pStyle w:val="SemEspaamen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Aprovada por Unanimidade.</w:t>
      </w:r>
    </w:p>
    <w:p w:rsidR="000F2361" w:rsidRPr="009D3DEC" w:rsidRDefault="000F2361" w:rsidP="000F2361">
      <w:pPr>
        <w:pStyle w:val="SemEspaamen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3460D9" w:rsidRPr="009D3DEC" w:rsidRDefault="00AF38D4" w:rsidP="004B06DA">
      <w:pPr>
        <w:pStyle w:val="SemEspaamen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</w:p>
    <w:p w:rsidR="004B06DA" w:rsidRPr="00C70164" w:rsidRDefault="000F2361" w:rsidP="00C70164">
      <w:pPr>
        <w:pStyle w:val="SemEspaamento"/>
        <w:ind w:left="-567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sz w:val="24"/>
          <w:szCs w:val="24"/>
        </w:rPr>
        <w:t xml:space="preserve">Pedido de Licença, de 30 dias, da Vereadora Neusa </w:t>
      </w:r>
      <w:proofErr w:type="spellStart"/>
      <w:r w:rsidRPr="009D3DEC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Pr="009D3DEC">
        <w:rPr>
          <w:rFonts w:ascii="Times New Roman" w:hAnsi="Times New Roman" w:cs="Times New Roman"/>
          <w:sz w:val="24"/>
          <w:szCs w:val="24"/>
        </w:rPr>
        <w:t xml:space="preserve">, para tratar de assuntos de interesse particular. </w:t>
      </w:r>
    </w:p>
    <w:p w:rsidR="001A110D" w:rsidRDefault="001A110D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6DA" w:rsidRDefault="00AF38D4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III- Projetos e Proposições apresentadas a</w:t>
      </w:r>
      <w:proofErr w:type="gramStart"/>
      <w:r w:rsidRPr="009D3D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9D3DEC">
        <w:rPr>
          <w:rFonts w:ascii="Times New Roman" w:hAnsi="Times New Roman" w:cs="Times New Roman"/>
          <w:b/>
          <w:sz w:val="24"/>
          <w:szCs w:val="24"/>
        </w:rPr>
        <w:t>Mesa:</w:t>
      </w:r>
    </w:p>
    <w:p w:rsidR="00F664F5" w:rsidRDefault="00F664F5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6DA" w:rsidRDefault="00FF3328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</w:p>
    <w:p w:rsidR="006F4D9F" w:rsidRDefault="006F4D9F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6EA6" w:rsidRPr="009D3DEC" w:rsidRDefault="00FF3328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Projeto de Lei N° 19 de 29 de Julho de 2019</w:t>
      </w:r>
      <w:r w:rsidR="00F86EA6" w:rsidRPr="009D3DEC">
        <w:rPr>
          <w:rFonts w:ascii="Times New Roman" w:hAnsi="Times New Roman" w:cs="Times New Roman"/>
          <w:b/>
          <w:sz w:val="24"/>
          <w:szCs w:val="24"/>
        </w:rPr>
        <w:t>.</w:t>
      </w:r>
    </w:p>
    <w:p w:rsidR="00C70164" w:rsidRDefault="00FF3328" w:rsidP="004B06DA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sz w:val="24"/>
          <w:szCs w:val="24"/>
        </w:rPr>
        <w:t>Autoriza o Poder Executivo abrir crédito suplementar no valor de R$ 350.000,00 com recursos oriundos do Ministério da Saúde</w:t>
      </w:r>
      <w:r w:rsidR="004B06DA">
        <w:rPr>
          <w:rFonts w:ascii="Times New Roman" w:hAnsi="Times New Roman" w:cs="Times New Roman"/>
          <w:sz w:val="24"/>
          <w:szCs w:val="24"/>
        </w:rPr>
        <w:t>.</w:t>
      </w:r>
      <w:r w:rsidR="00C70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328" w:rsidRPr="004B06DA" w:rsidRDefault="00C70164" w:rsidP="004B06DA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70164">
        <w:rPr>
          <w:rFonts w:ascii="Times New Roman" w:hAnsi="Times New Roman" w:cs="Times New Roman"/>
          <w:b/>
          <w:sz w:val="24"/>
          <w:szCs w:val="24"/>
        </w:rPr>
        <w:t>Envi</w:t>
      </w:r>
      <w:r w:rsidR="001A110D">
        <w:rPr>
          <w:rFonts w:ascii="Times New Roman" w:hAnsi="Times New Roman" w:cs="Times New Roman"/>
          <w:b/>
          <w:sz w:val="24"/>
          <w:szCs w:val="24"/>
        </w:rPr>
        <w:t>ado p</w:t>
      </w:r>
      <w:r>
        <w:rPr>
          <w:rFonts w:ascii="Times New Roman" w:hAnsi="Times New Roman" w:cs="Times New Roman"/>
          <w:b/>
          <w:sz w:val="24"/>
          <w:szCs w:val="24"/>
        </w:rPr>
        <w:t xml:space="preserve">ara </w:t>
      </w:r>
      <w:r w:rsidR="001A110D">
        <w:rPr>
          <w:rFonts w:ascii="Times New Roman" w:hAnsi="Times New Roman" w:cs="Times New Roman"/>
          <w:b/>
          <w:sz w:val="24"/>
          <w:szCs w:val="24"/>
        </w:rPr>
        <w:t>análi</w:t>
      </w:r>
      <w:r w:rsidR="001A110D" w:rsidRPr="00C70164">
        <w:rPr>
          <w:rFonts w:ascii="Times New Roman" w:hAnsi="Times New Roman" w:cs="Times New Roman"/>
          <w:b/>
          <w:sz w:val="24"/>
          <w:szCs w:val="24"/>
        </w:rPr>
        <w:t>se</w:t>
      </w:r>
      <w:r w:rsidRPr="00C70164">
        <w:rPr>
          <w:rFonts w:ascii="Times New Roman" w:hAnsi="Times New Roman" w:cs="Times New Roman"/>
          <w:b/>
          <w:sz w:val="24"/>
          <w:szCs w:val="24"/>
        </w:rPr>
        <w:t xml:space="preserve"> nas Comissões Permanentes</w:t>
      </w:r>
    </w:p>
    <w:p w:rsidR="004B06DA" w:rsidRDefault="004B06DA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328" w:rsidRPr="009D3DEC" w:rsidRDefault="00FF3328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9D3D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9D3DEC">
        <w:rPr>
          <w:rFonts w:ascii="Times New Roman" w:hAnsi="Times New Roman" w:cs="Times New Roman"/>
          <w:b/>
          <w:sz w:val="24"/>
          <w:szCs w:val="24"/>
        </w:rPr>
        <w:t>N° 20 de 19 de Julho de 2019</w:t>
      </w:r>
      <w:r w:rsidR="00F86EA6" w:rsidRPr="009D3DEC">
        <w:rPr>
          <w:rFonts w:ascii="Times New Roman" w:hAnsi="Times New Roman" w:cs="Times New Roman"/>
          <w:b/>
          <w:sz w:val="24"/>
          <w:szCs w:val="24"/>
        </w:rPr>
        <w:t>.</w:t>
      </w:r>
    </w:p>
    <w:p w:rsidR="00C70164" w:rsidRDefault="00F86EA6" w:rsidP="001A110D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sz w:val="24"/>
          <w:szCs w:val="24"/>
        </w:rPr>
        <w:t xml:space="preserve">Autoriza contratação temporária de excepcional interesse público. </w:t>
      </w:r>
      <w:r w:rsidR="003A6F9C" w:rsidRPr="009D3DEC">
        <w:rPr>
          <w:rFonts w:ascii="Times New Roman" w:hAnsi="Times New Roman" w:cs="Times New Roman"/>
          <w:sz w:val="24"/>
          <w:szCs w:val="24"/>
        </w:rPr>
        <w:t>Contra</w:t>
      </w:r>
      <w:r w:rsidR="009F057E">
        <w:rPr>
          <w:rFonts w:ascii="Times New Roman" w:hAnsi="Times New Roman" w:cs="Times New Roman"/>
          <w:sz w:val="24"/>
          <w:szCs w:val="24"/>
        </w:rPr>
        <w:t>ta</w:t>
      </w:r>
      <w:r w:rsidR="003A6F9C" w:rsidRPr="009D3DEC">
        <w:rPr>
          <w:rFonts w:ascii="Times New Roman" w:hAnsi="Times New Roman" w:cs="Times New Roman"/>
          <w:sz w:val="24"/>
          <w:szCs w:val="24"/>
        </w:rPr>
        <w:t>ção de Médico Ginecologista, 20 horas, Equivalente ao Padrão 11.</w:t>
      </w:r>
      <w:r w:rsidR="00C70164" w:rsidRPr="00C70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F9C" w:rsidRPr="009D3DEC" w:rsidRDefault="00C70164" w:rsidP="004B06DA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70164">
        <w:rPr>
          <w:rFonts w:ascii="Times New Roman" w:hAnsi="Times New Roman" w:cs="Times New Roman"/>
          <w:b/>
          <w:sz w:val="24"/>
          <w:szCs w:val="24"/>
        </w:rPr>
        <w:t>Envi</w:t>
      </w:r>
      <w:r w:rsidR="001A110D">
        <w:rPr>
          <w:rFonts w:ascii="Times New Roman" w:hAnsi="Times New Roman" w:cs="Times New Roman"/>
          <w:b/>
          <w:sz w:val="24"/>
          <w:szCs w:val="24"/>
        </w:rPr>
        <w:t>ado p</w:t>
      </w:r>
      <w:r>
        <w:rPr>
          <w:rFonts w:ascii="Times New Roman" w:hAnsi="Times New Roman" w:cs="Times New Roman"/>
          <w:b/>
          <w:sz w:val="24"/>
          <w:szCs w:val="24"/>
        </w:rPr>
        <w:t xml:space="preserve">ara </w:t>
      </w:r>
      <w:r w:rsidR="001A110D">
        <w:rPr>
          <w:rFonts w:ascii="Times New Roman" w:hAnsi="Times New Roman" w:cs="Times New Roman"/>
          <w:b/>
          <w:sz w:val="24"/>
          <w:szCs w:val="24"/>
        </w:rPr>
        <w:t>análi</w:t>
      </w:r>
      <w:r w:rsidR="001A110D" w:rsidRPr="00C70164">
        <w:rPr>
          <w:rFonts w:ascii="Times New Roman" w:hAnsi="Times New Roman" w:cs="Times New Roman"/>
          <w:b/>
          <w:sz w:val="24"/>
          <w:szCs w:val="24"/>
        </w:rPr>
        <w:t>se</w:t>
      </w:r>
      <w:r w:rsidRPr="00C70164">
        <w:rPr>
          <w:rFonts w:ascii="Times New Roman" w:hAnsi="Times New Roman" w:cs="Times New Roman"/>
          <w:b/>
          <w:sz w:val="24"/>
          <w:szCs w:val="24"/>
        </w:rPr>
        <w:t xml:space="preserve"> nas Comissões Permanentes</w:t>
      </w:r>
    </w:p>
    <w:p w:rsidR="004B06DA" w:rsidRDefault="004B06DA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F9C" w:rsidRPr="009D3DEC" w:rsidRDefault="003A6F9C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Projeto de Lei N° 21 de 01 de Agosto de 2019.</w:t>
      </w:r>
    </w:p>
    <w:p w:rsidR="00C70164" w:rsidRDefault="003A6F9C" w:rsidP="001A110D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sz w:val="24"/>
          <w:szCs w:val="24"/>
        </w:rPr>
        <w:t>Autoriza contratação temporária de excepcional interesse público. Contra</w:t>
      </w:r>
      <w:r w:rsidR="009F057E">
        <w:rPr>
          <w:rFonts w:ascii="Times New Roman" w:hAnsi="Times New Roman" w:cs="Times New Roman"/>
          <w:sz w:val="24"/>
          <w:szCs w:val="24"/>
        </w:rPr>
        <w:t>ta</w:t>
      </w:r>
      <w:r w:rsidRPr="009D3DEC">
        <w:rPr>
          <w:rFonts w:ascii="Times New Roman" w:hAnsi="Times New Roman" w:cs="Times New Roman"/>
          <w:sz w:val="24"/>
          <w:szCs w:val="24"/>
        </w:rPr>
        <w:t>ção de Enfermeiro, 40 horas, Equivalente ao Padrão 10.</w:t>
      </w:r>
    </w:p>
    <w:p w:rsidR="003A6F9C" w:rsidRPr="009D3DEC" w:rsidRDefault="00C70164" w:rsidP="004B06DA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70164">
        <w:rPr>
          <w:rFonts w:ascii="Times New Roman" w:hAnsi="Times New Roman" w:cs="Times New Roman"/>
          <w:sz w:val="24"/>
          <w:szCs w:val="24"/>
        </w:rPr>
        <w:t xml:space="preserve"> </w:t>
      </w:r>
      <w:r w:rsidRPr="00C70164">
        <w:rPr>
          <w:rFonts w:ascii="Times New Roman" w:hAnsi="Times New Roman" w:cs="Times New Roman"/>
          <w:b/>
          <w:sz w:val="24"/>
          <w:szCs w:val="24"/>
        </w:rPr>
        <w:t>Envi</w:t>
      </w:r>
      <w:r w:rsidR="001A110D">
        <w:rPr>
          <w:rFonts w:ascii="Times New Roman" w:hAnsi="Times New Roman" w:cs="Times New Roman"/>
          <w:b/>
          <w:sz w:val="24"/>
          <w:szCs w:val="24"/>
        </w:rPr>
        <w:t>ado p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ara </w:t>
      </w:r>
      <w:r w:rsidR="001A110D">
        <w:rPr>
          <w:rFonts w:ascii="Times New Roman" w:hAnsi="Times New Roman" w:cs="Times New Roman"/>
          <w:b/>
          <w:sz w:val="24"/>
          <w:szCs w:val="24"/>
        </w:rPr>
        <w:t>análi</w:t>
      </w:r>
      <w:r w:rsidR="001A110D" w:rsidRPr="00C70164">
        <w:rPr>
          <w:rFonts w:ascii="Times New Roman" w:hAnsi="Times New Roman" w:cs="Times New Roman"/>
          <w:b/>
          <w:sz w:val="24"/>
          <w:szCs w:val="24"/>
        </w:rPr>
        <w:t>se</w:t>
      </w:r>
      <w:r w:rsidRPr="00C70164">
        <w:rPr>
          <w:rFonts w:ascii="Times New Roman" w:hAnsi="Times New Roman" w:cs="Times New Roman"/>
          <w:b/>
          <w:sz w:val="24"/>
          <w:szCs w:val="24"/>
        </w:rPr>
        <w:t xml:space="preserve"> nas Comissões Permanentes</w:t>
      </w:r>
    </w:p>
    <w:p w:rsidR="00FF3328" w:rsidRPr="009D3DEC" w:rsidRDefault="00FF3328" w:rsidP="004B06D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6DA" w:rsidRDefault="00AF38D4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Do Legislativo Municipal </w:t>
      </w:r>
    </w:p>
    <w:p w:rsidR="00F664F5" w:rsidRDefault="00F664F5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64F5" w:rsidRDefault="00F664F5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</w:t>
      </w:r>
      <w:r w:rsidR="006F4D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Rodrigo Severo-MDB</w:t>
      </w:r>
    </w:p>
    <w:p w:rsidR="00F664F5" w:rsidRDefault="00F664F5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87/2019</w:t>
      </w:r>
    </w:p>
    <w:p w:rsidR="00F664F5" w:rsidRDefault="00F664F5" w:rsidP="000F2361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>
        <w:rPr>
          <w:rFonts w:ascii="Times New Roman" w:hAnsi="Times New Roman" w:cs="Times New Roman"/>
          <w:sz w:val="24"/>
          <w:szCs w:val="24"/>
        </w:rPr>
        <w:t xml:space="preserve">Que o Executivo Municipal, através da Secretaria de Obras e Trânsito, providencie o </w:t>
      </w:r>
      <w:proofErr w:type="spellStart"/>
      <w:r>
        <w:rPr>
          <w:rFonts w:ascii="Times New Roman" w:hAnsi="Times New Roman" w:cs="Times New Roman"/>
          <w:sz w:val="24"/>
          <w:szCs w:val="24"/>
        </w:rPr>
        <w:t>cascalhamento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entrada do Clube Tabajara, na Linha do Soturno.</w:t>
      </w:r>
    </w:p>
    <w:p w:rsidR="00F664F5" w:rsidRDefault="00F664F5" w:rsidP="000F2361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664F5" w:rsidRDefault="00F664F5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F5">
        <w:rPr>
          <w:rFonts w:ascii="Times New Roman" w:hAnsi="Times New Roman" w:cs="Times New Roman"/>
          <w:b/>
          <w:sz w:val="24"/>
          <w:szCs w:val="24"/>
        </w:rPr>
        <w:t>Proposição N° 88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</w:p>
    <w:p w:rsidR="00F664F5" w:rsidRPr="00896D0A" w:rsidRDefault="00F664F5" w:rsidP="000F2361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 w:rsidRPr="00896D0A">
        <w:rPr>
          <w:rFonts w:ascii="Times New Roman" w:hAnsi="Times New Roman" w:cs="Times New Roman"/>
          <w:sz w:val="24"/>
          <w:szCs w:val="24"/>
        </w:rPr>
        <w:t xml:space="preserve">Que o Executivo </w:t>
      </w:r>
      <w:r w:rsidR="00896D0A" w:rsidRPr="00896D0A">
        <w:rPr>
          <w:rFonts w:ascii="Times New Roman" w:hAnsi="Times New Roman" w:cs="Times New Roman"/>
          <w:sz w:val="24"/>
          <w:szCs w:val="24"/>
        </w:rPr>
        <w:t>Municipal</w:t>
      </w:r>
      <w:r w:rsidR="00896D0A">
        <w:rPr>
          <w:rFonts w:ascii="Times New Roman" w:hAnsi="Times New Roman" w:cs="Times New Roman"/>
          <w:sz w:val="24"/>
          <w:szCs w:val="24"/>
        </w:rPr>
        <w:t>,</w:t>
      </w:r>
      <w:r w:rsidR="00896D0A" w:rsidRPr="00896D0A">
        <w:rPr>
          <w:rFonts w:ascii="Times New Roman" w:hAnsi="Times New Roman" w:cs="Times New Roman"/>
          <w:sz w:val="24"/>
          <w:szCs w:val="24"/>
        </w:rPr>
        <w:t xml:space="preserve"> através da Secretaria de Obras e Trânsito, providencie as melhorias necessárias na quadra de areia na Habitar </w:t>
      </w:r>
      <w:proofErr w:type="spellStart"/>
      <w:r w:rsidR="00896D0A" w:rsidRPr="00896D0A">
        <w:rPr>
          <w:rFonts w:ascii="Times New Roman" w:hAnsi="Times New Roman" w:cs="Times New Roman"/>
          <w:sz w:val="24"/>
          <w:szCs w:val="24"/>
        </w:rPr>
        <w:t>Rigon</w:t>
      </w:r>
      <w:proofErr w:type="spellEnd"/>
      <w:r w:rsidR="00896D0A" w:rsidRPr="00896D0A">
        <w:rPr>
          <w:rFonts w:ascii="Times New Roman" w:hAnsi="Times New Roman" w:cs="Times New Roman"/>
          <w:sz w:val="24"/>
          <w:szCs w:val="24"/>
        </w:rPr>
        <w:t>, com urgência.</w:t>
      </w:r>
    </w:p>
    <w:p w:rsidR="00F664F5" w:rsidRDefault="00F664F5" w:rsidP="000F2361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96D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164" w:rsidRDefault="00C70164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164" w:rsidRDefault="00C70164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164" w:rsidRDefault="00C70164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164" w:rsidRDefault="00C70164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164" w:rsidRDefault="00C70164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164" w:rsidRDefault="00C70164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D0A" w:rsidRDefault="00896D0A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D0A">
        <w:rPr>
          <w:rFonts w:ascii="Times New Roman" w:hAnsi="Times New Roman" w:cs="Times New Roman"/>
          <w:b/>
          <w:sz w:val="24"/>
          <w:szCs w:val="24"/>
        </w:rPr>
        <w:t>Do Ver</w:t>
      </w:r>
      <w:r w:rsidR="006F4D9F">
        <w:rPr>
          <w:rFonts w:ascii="Times New Roman" w:hAnsi="Times New Roman" w:cs="Times New Roman"/>
          <w:b/>
          <w:sz w:val="24"/>
          <w:szCs w:val="24"/>
        </w:rPr>
        <w:t>.</w:t>
      </w:r>
      <w:r w:rsidRPr="00896D0A">
        <w:rPr>
          <w:rFonts w:ascii="Times New Roman" w:hAnsi="Times New Roman" w:cs="Times New Roman"/>
          <w:b/>
          <w:sz w:val="24"/>
          <w:szCs w:val="24"/>
        </w:rPr>
        <w:t xml:space="preserve"> Beto Piovesan</w:t>
      </w:r>
      <w:r>
        <w:rPr>
          <w:rFonts w:ascii="Times New Roman" w:hAnsi="Times New Roman" w:cs="Times New Roman"/>
          <w:b/>
          <w:sz w:val="24"/>
          <w:szCs w:val="24"/>
        </w:rPr>
        <w:t>- Progressista</w:t>
      </w:r>
    </w:p>
    <w:p w:rsidR="00896D0A" w:rsidRDefault="00896D0A" w:rsidP="006F4D9F">
      <w:pPr>
        <w:pStyle w:val="SemEspaamento"/>
        <w:tabs>
          <w:tab w:val="left" w:pos="2295"/>
        </w:tabs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89/2019</w:t>
      </w:r>
      <w:r w:rsidR="006F4D9F">
        <w:rPr>
          <w:rFonts w:ascii="Times New Roman" w:hAnsi="Times New Roman" w:cs="Times New Roman"/>
          <w:b/>
          <w:sz w:val="24"/>
          <w:szCs w:val="24"/>
        </w:rPr>
        <w:tab/>
      </w:r>
    </w:p>
    <w:p w:rsidR="009F057E" w:rsidRPr="00C70164" w:rsidRDefault="00896D0A" w:rsidP="00C70164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 w:rsidRPr="00896D0A">
        <w:rPr>
          <w:rFonts w:ascii="Times New Roman" w:hAnsi="Times New Roman" w:cs="Times New Roman"/>
          <w:sz w:val="24"/>
          <w:szCs w:val="24"/>
        </w:rPr>
        <w:t>Que o Executivo Municipal, através da Secretaria competente, providencie a reabertura da</w:t>
      </w:r>
      <w:r w:rsidR="00C70164">
        <w:rPr>
          <w:rFonts w:ascii="Times New Roman" w:hAnsi="Times New Roman" w:cs="Times New Roman"/>
          <w:sz w:val="24"/>
          <w:szCs w:val="24"/>
        </w:rPr>
        <w:t xml:space="preserve"> estrada do Rincão Santo Inácio</w:t>
      </w:r>
      <w:r w:rsidRPr="00896D0A">
        <w:rPr>
          <w:rFonts w:ascii="Times New Roman" w:hAnsi="Times New Roman" w:cs="Times New Roman"/>
          <w:sz w:val="24"/>
          <w:szCs w:val="24"/>
        </w:rPr>
        <w:t xml:space="preserve">, frente </w:t>
      </w:r>
      <w:proofErr w:type="gramStart"/>
      <w:r w:rsidRPr="00896D0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96D0A">
        <w:rPr>
          <w:rFonts w:ascii="Times New Roman" w:hAnsi="Times New Roman" w:cs="Times New Roman"/>
          <w:sz w:val="24"/>
          <w:szCs w:val="24"/>
        </w:rPr>
        <w:t xml:space="preserve"> caixa d’agua, bem como instale e coloque a tubulação desde a caixa d’agua até as residências ( contrato de doação da administração anterior)</w:t>
      </w:r>
    </w:p>
    <w:p w:rsidR="009F057E" w:rsidRDefault="009F057E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D0A" w:rsidRDefault="006F4D9F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Ver. Claudio Piovesan-PSB</w:t>
      </w:r>
    </w:p>
    <w:p w:rsidR="006F4D9F" w:rsidRDefault="006F4D9F" w:rsidP="006F4D9F">
      <w:pPr>
        <w:pStyle w:val="SemEspaamento"/>
        <w:tabs>
          <w:tab w:val="left" w:pos="2295"/>
        </w:tabs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90/2019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F4D9F" w:rsidRPr="009F057E" w:rsidRDefault="006F4D9F" w:rsidP="000F2361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 w:rsidR="009F057E">
        <w:rPr>
          <w:rFonts w:ascii="Times New Roman" w:hAnsi="Times New Roman" w:cs="Times New Roman"/>
          <w:sz w:val="24"/>
          <w:szCs w:val="24"/>
        </w:rPr>
        <w:t>Que o Executivo Municipal, através da Secretaria competente, estude e providencie a melhoria da velocidade da Internet na Prefeitura e nos postos de Saúde.</w:t>
      </w:r>
    </w:p>
    <w:p w:rsidR="002224A7" w:rsidRDefault="002224A7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361" w:rsidRPr="009D3DEC" w:rsidRDefault="000F2361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De Todos os Vereadores</w:t>
      </w:r>
    </w:p>
    <w:p w:rsidR="000F2361" w:rsidRPr="009D3DEC" w:rsidRDefault="000F2361" w:rsidP="000F236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Moção Nº 14/2019</w:t>
      </w:r>
    </w:p>
    <w:p w:rsidR="000F2361" w:rsidRPr="009D3DEC" w:rsidRDefault="000F2361" w:rsidP="003460D9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Moção de Pesar:</w:t>
      </w:r>
      <w:r w:rsidR="003460D9" w:rsidRPr="009D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DEC">
        <w:rPr>
          <w:rFonts w:ascii="Times New Roman" w:hAnsi="Times New Roman" w:cs="Times New Roman"/>
          <w:sz w:val="24"/>
          <w:szCs w:val="24"/>
        </w:rPr>
        <w:t xml:space="preserve">Aos familiares do </w:t>
      </w:r>
      <w:r w:rsidRPr="009D3DEC">
        <w:rPr>
          <w:rFonts w:ascii="Times New Roman" w:hAnsi="Times New Roman" w:cs="Times New Roman"/>
          <w:b/>
          <w:sz w:val="24"/>
          <w:szCs w:val="24"/>
        </w:rPr>
        <w:t xml:space="preserve">Sr. Aguinaldo de Mello Santos, </w:t>
      </w:r>
      <w:r w:rsidRPr="009D3DEC">
        <w:rPr>
          <w:rFonts w:ascii="Times New Roman" w:hAnsi="Times New Roman" w:cs="Times New Roman"/>
          <w:sz w:val="24"/>
          <w:szCs w:val="24"/>
        </w:rPr>
        <w:t>pelo seu Falecimento ocorrido em 20 de Julho, em Nova Palma.</w:t>
      </w:r>
    </w:p>
    <w:p w:rsidR="004B06DA" w:rsidRDefault="004B06DA" w:rsidP="004B06DA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6DA" w:rsidRDefault="00AF38D4" w:rsidP="004B06DA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9D3DEC">
        <w:rPr>
          <w:rFonts w:ascii="Times New Roman" w:hAnsi="Times New Roman" w:cs="Times New Roman"/>
          <w:sz w:val="24"/>
          <w:szCs w:val="24"/>
        </w:rPr>
        <w:t>-</w:t>
      </w:r>
      <w:r w:rsidRPr="009D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164" w:rsidRPr="00C70164">
        <w:rPr>
          <w:rFonts w:ascii="Times New Roman" w:hAnsi="Times New Roman" w:cs="Times New Roman"/>
          <w:b/>
          <w:i/>
          <w:sz w:val="24"/>
          <w:szCs w:val="24"/>
        </w:rPr>
        <w:t>Não houve Inscritos</w:t>
      </w:r>
      <w:r w:rsidR="00C70164">
        <w:rPr>
          <w:rFonts w:ascii="Times New Roman" w:hAnsi="Times New Roman" w:cs="Times New Roman"/>
          <w:b/>
          <w:sz w:val="24"/>
          <w:szCs w:val="24"/>
        </w:rPr>
        <w:t>.</w:t>
      </w:r>
    </w:p>
    <w:p w:rsidR="00F664F5" w:rsidRDefault="00F664F5" w:rsidP="004B06DA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6DA" w:rsidRPr="00C70164" w:rsidRDefault="00AF38D4" w:rsidP="004B06D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V- Espaço de Líderes-</w:t>
      </w:r>
      <w:proofErr w:type="gramStart"/>
      <w:r w:rsidRPr="009D3DE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70164" w:rsidRPr="00C70164">
        <w:rPr>
          <w:rFonts w:ascii="Times New Roman" w:hAnsi="Times New Roman" w:cs="Times New Roman"/>
          <w:b/>
          <w:i/>
          <w:sz w:val="24"/>
          <w:szCs w:val="24"/>
        </w:rPr>
        <w:t>Não h</w:t>
      </w:r>
      <w:r w:rsidR="00C70164">
        <w:rPr>
          <w:rFonts w:ascii="Times New Roman" w:hAnsi="Times New Roman" w:cs="Times New Roman"/>
          <w:b/>
          <w:i/>
          <w:sz w:val="24"/>
          <w:szCs w:val="24"/>
        </w:rPr>
        <w:t>ouve I</w:t>
      </w:r>
      <w:r w:rsidR="00C70164" w:rsidRPr="00C70164">
        <w:rPr>
          <w:rFonts w:ascii="Times New Roman" w:hAnsi="Times New Roman" w:cs="Times New Roman"/>
          <w:b/>
          <w:i/>
          <w:sz w:val="24"/>
          <w:szCs w:val="24"/>
        </w:rPr>
        <w:t>nscritos</w:t>
      </w:r>
      <w:r w:rsidR="00C7016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664F5" w:rsidRDefault="00F664F5" w:rsidP="004B06DA">
      <w:pPr>
        <w:pStyle w:val="SemEspaamento"/>
        <w:tabs>
          <w:tab w:val="left" w:pos="5174"/>
        </w:tabs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8D4" w:rsidRPr="009D3DEC" w:rsidRDefault="00AF38D4" w:rsidP="004B06DA">
      <w:pPr>
        <w:pStyle w:val="SemEspaamento"/>
        <w:tabs>
          <w:tab w:val="left" w:pos="5174"/>
        </w:tabs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VI– Ordem Do Dia</w:t>
      </w:r>
      <w:r w:rsidRPr="009D3DEC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70164" w:rsidRDefault="00C70164" w:rsidP="00C70164">
      <w:pPr>
        <w:pStyle w:val="SemEspaamento"/>
        <w:ind w:left="-567"/>
        <w:rPr>
          <w:rFonts w:ascii="Times New Roman" w:hAnsi="Times New Roman" w:cs="Times New Roman"/>
          <w:sz w:val="24"/>
          <w:szCs w:val="24"/>
        </w:rPr>
      </w:pPr>
    </w:p>
    <w:p w:rsidR="00C70164" w:rsidRPr="00C70164" w:rsidRDefault="00C70164" w:rsidP="00C70164">
      <w:pPr>
        <w:pStyle w:val="SemEspaamento"/>
        <w:ind w:left="-567"/>
        <w:rPr>
          <w:rFonts w:ascii="Times New Roman" w:hAnsi="Times New Roman" w:cs="Times New Roman"/>
          <w:sz w:val="24"/>
          <w:szCs w:val="24"/>
        </w:rPr>
      </w:pPr>
      <w:r w:rsidRPr="00C70164">
        <w:rPr>
          <w:rFonts w:ascii="Times New Roman" w:hAnsi="Times New Roman" w:cs="Times New Roman"/>
          <w:sz w:val="24"/>
          <w:szCs w:val="24"/>
        </w:rPr>
        <w:t xml:space="preserve">Pedido de Licença, de 30 dias, da Vereadora Neusa </w:t>
      </w:r>
      <w:proofErr w:type="spellStart"/>
      <w:r w:rsidRPr="00C70164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Pr="00C70164">
        <w:rPr>
          <w:rFonts w:ascii="Times New Roman" w:hAnsi="Times New Roman" w:cs="Times New Roman"/>
          <w:sz w:val="24"/>
          <w:szCs w:val="24"/>
        </w:rPr>
        <w:t xml:space="preserve">, para tratar de assuntos de interesse particular. </w:t>
      </w:r>
      <w:r w:rsidRPr="00C70164">
        <w:rPr>
          <w:rFonts w:ascii="Times New Roman" w:hAnsi="Times New Roman" w:cs="Times New Roman"/>
          <w:b/>
          <w:sz w:val="24"/>
          <w:szCs w:val="24"/>
        </w:rPr>
        <w:t>(Aprovada por Unanimidade)</w:t>
      </w:r>
    </w:p>
    <w:p w:rsidR="00C70164" w:rsidRDefault="00C70164" w:rsidP="00C701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8D4" w:rsidRPr="00F664F5" w:rsidRDefault="00AF38D4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F5"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</w:p>
    <w:p w:rsidR="009F057E" w:rsidRDefault="009F057E" w:rsidP="00AF38D4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8D4" w:rsidRPr="00F664F5" w:rsidRDefault="00AF38D4" w:rsidP="00AF38D4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F5">
        <w:rPr>
          <w:rFonts w:ascii="Times New Roman" w:hAnsi="Times New Roman" w:cs="Times New Roman"/>
          <w:b/>
          <w:sz w:val="24"/>
          <w:szCs w:val="24"/>
        </w:rPr>
        <w:t>Projeto de Lei Nº</w:t>
      </w:r>
      <w:r w:rsidR="0016621B" w:rsidRPr="00F66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64F5">
        <w:rPr>
          <w:rFonts w:ascii="Times New Roman" w:hAnsi="Times New Roman" w:cs="Times New Roman"/>
          <w:b/>
          <w:sz w:val="24"/>
          <w:szCs w:val="24"/>
        </w:rPr>
        <w:t>18 de 15 de Julho de 2019.</w:t>
      </w:r>
    </w:p>
    <w:p w:rsidR="00F664F5" w:rsidRDefault="00AF38D4" w:rsidP="004B06DA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664F5">
        <w:rPr>
          <w:rFonts w:ascii="Times New Roman" w:hAnsi="Times New Roman" w:cs="Times New Roman"/>
          <w:sz w:val="24"/>
          <w:szCs w:val="24"/>
        </w:rPr>
        <w:t xml:space="preserve">Autoriza o Município de Nova Palma a efetuar cessão de uso de veículo ao Sindicado dos Trabalhadores Rurais de Nova Palma, e da outras providências. </w:t>
      </w:r>
    </w:p>
    <w:p w:rsidR="00AF38D4" w:rsidRPr="00383BA8" w:rsidRDefault="00F664F5" w:rsidP="004B06D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BA8">
        <w:rPr>
          <w:rFonts w:ascii="Times New Roman" w:hAnsi="Times New Roman" w:cs="Times New Roman"/>
          <w:b/>
          <w:sz w:val="24"/>
          <w:szCs w:val="24"/>
        </w:rPr>
        <w:t>(</w:t>
      </w:r>
      <w:r w:rsidR="004B06DA" w:rsidRPr="00383BA8">
        <w:rPr>
          <w:rFonts w:ascii="Times New Roman" w:hAnsi="Times New Roman" w:cs="Times New Roman"/>
          <w:b/>
          <w:sz w:val="24"/>
          <w:szCs w:val="24"/>
        </w:rPr>
        <w:t>Permanece em Análise nas Comissões Permanentes.</w:t>
      </w:r>
      <w:proofErr w:type="gramStart"/>
      <w:r w:rsidRPr="00383BA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383BA8" w:rsidRDefault="00383BA8" w:rsidP="00AF38D4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57E" w:rsidRDefault="009F057E" w:rsidP="00AF38D4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164" w:rsidRPr="00C70164" w:rsidRDefault="00AF38D4" w:rsidP="00C70164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64F5">
        <w:rPr>
          <w:rFonts w:ascii="Times New Roman" w:hAnsi="Times New Roman" w:cs="Times New Roman"/>
          <w:b/>
          <w:sz w:val="24"/>
          <w:szCs w:val="24"/>
        </w:rPr>
        <w:t>VII - Explicações Pessoais-:</w:t>
      </w:r>
      <w:proofErr w:type="gramStart"/>
      <w:r w:rsidRPr="00F664F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C70164" w:rsidRPr="00C70164">
        <w:rPr>
          <w:rFonts w:ascii="Times New Roman" w:hAnsi="Times New Roman" w:cs="Times New Roman"/>
          <w:b/>
          <w:i/>
          <w:sz w:val="24"/>
          <w:szCs w:val="24"/>
        </w:rPr>
        <w:t>Não h</w:t>
      </w:r>
      <w:r w:rsidR="00C70164">
        <w:rPr>
          <w:rFonts w:ascii="Times New Roman" w:hAnsi="Times New Roman" w:cs="Times New Roman"/>
          <w:b/>
          <w:i/>
          <w:sz w:val="24"/>
          <w:szCs w:val="24"/>
        </w:rPr>
        <w:t>ouve I</w:t>
      </w:r>
      <w:r w:rsidR="00C70164" w:rsidRPr="00C70164">
        <w:rPr>
          <w:rFonts w:ascii="Times New Roman" w:hAnsi="Times New Roman" w:cs="Times New Roman"/>
          <w:b/>
          <w:i/>
          <w:sz w:val="24"/>
          <w:szCs w:val="24"/>
        </w:rPr>
        <w:t>nscritos</w:t>
      </w:r>
      <w:r w:rsidR="00C7016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F38D4" w:rsidRPr="00F664F5" w:rsidRDefault="00AF38D4" w:rsidP="00AF38D4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06DA" w:rsidRPr="00F664F5" w:rsidRDefault="004B06DA" w:rsidP="00AF38D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83BA8" w:rsidRDefault="00383BA8" w:rsidP="004B06DA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83BA8" w:rsidRDefault="00383BA8" w:rsidP="004B06DA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83BA8" w:rsidRDefault="00383BA8" w:rsidP="004B06DA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83BA8" w:rsidRDefault="00383BA8" w:rsidP="004B06DA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4B06DA" w:rsidRPr="00F664F5" w:rsidRDefault="004B06DA" w:rsidP="004B06DA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F66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4B06DA" w:rsidRPr="009F057E" w:rsidRDefault="004B06DA" w:rsidP="00383BA8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  <w:r w:rsidRPr="009F057E">
        <w:rPr>
          <w:rFonts w:ascii="Times New Roman" w:hAnsi="Times New Roman" w:cs="Times New Roman"/>
          <w:sz w:val="28"/>
          <w:szCs w:val="28"/>
        </w:rPr>
        <w:t>Tiago Facco</w:t>
      </w:r>
    </w:p>
    <w:p w:rsidR="004B06DA" w:rsidRPr="009F057E" w:rsidRDefault="004B06DA" w:rsidP="00383BA8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  <w:r w:rsidRPr="009F057E">
        <w:rPr>
          <w:rFonts w:ascii="Times New Roman" w:hAnsi="Times New Roman" w:cs="Times New Roman"/>
          <w:sz w:val="28"/>
          <w:szCs w:val="28"/>
        </w:rPr>
        <w:t>Presidente CNMP</w:t>
      </w:r>
    </w:p>
    <w:p w:rsidR="003624D9" w:rsidRPr="00F664F5" w:rsidRDefault="003624D9" w:rsidP="00AF38D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624D9" w:rsidRPr="00F664F5" w:rsidRDefault="003624D9" w:rsidP="00AF38D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624D9" w:rsidRPr="00F664F5" w:rsidRDefault="003624D9" w:rsidP="00AF38D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624D9" w:rsidRPr="00F664F5" w:rsidRDefault="003624D9" w:rsidP="00AF38D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3624D9" w:rsidRPr="00F664F5" w:rsidRDefault="003624D9" w:rsidP="00AF38D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AF38D4" w:rsidRPr="00F664F5" w:rsidRDefault="00AF38D4" w:rsidP="00AF38D4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6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AF38D4" w:rsidRPr="003624D9" w:rsidRDefault="00AF38D4" w:rsidP="00AF38D4">
      <w:pPr>
        <w:rPr>
          <w:rFonts w:ascii="Times New Roman" w:hAnsi="Times New Roman" w:cs="Times New Roman"/>
          <w:sz w:val="28"/>
          <w:szCs w:val="28"/>
        </w:rPr>
      </w:pPr>
    </w:p>
    <w:p w:rsidR="00AF38D4" w:rsidRPr="0014474A" w:rsidRDefault="00AF38D4" w:rsidP="00AF38D4"/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D4"/>
    <w:rsid w:val="000F2361"/>
    <w:rsid w:val="0016621B"/>
    <w:rsid w:val="001A110D"/>
    <w:rsid w:val="002224A7"/>
    <w:rsid w:val="002F5987"/>
    <w:rsid w:val="003460D9"/>
    <w:rsid w:val="003624D9"/>
    <w:rsid w:val="00383BA8"/>
    <w:rsid w:val="003A6F9C"/>
    <w:rsid w:val="004B06DA"/>
    <w:rsid w:val="006F4D9F"/>
    <w:rsid w:val="00896D0A"/>
    <w:rsid w:val="009D3DEC"/>
    <w:rsid w:val="009F057E"/>
    <w:rsid w:val="00A92F91"/>
    <w:rsid w:val="00AF38D4"/>
    <w:rsid w:val="00B04FCC"/>
    <w:rsid w:val="00C70164"/>
    <w:rsid w:val="00E13915"/>
    <w:rsid w:val="00E35C62"/>
    <w:rsid w:val="00F664F5"/>
    <w:rsid w:val="00F86EA6"/>
    <w:rsid w:val="00FF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F38D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F05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F38D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F05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22</cp:revision>
  <cp:lastPrinted>2019-08-06T11:30:00Z</cp:lastPrinted>
  <dcterms:created xsi:type="dcterms:W3CDTF">2019-08-05T10:55:00Z</dcterms:created>
  <dcterms:modified xsi:type="dcterms:W3CDTF">2019-08-06T20:27:00Z</dcterms:modified>
</cp:coreProperties>
</file>