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8C0" w:rsidRPr="00AA5642" w:rsidRDefault="004F68C0" w:rsidP="004F68C0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642">
        <w:rPr>
          <w:rFonts w:ascii="Times New Roman" w:hAnsi="Times New Roman" w:cs="Times New Roman"/>
          <w:b/>
          <w:sz w:val="24"/>
          <w:szCs w:val="24"/>
        </w:rPr>
        <w:t xml:space="preserve">REUNIÃO ORDINÁRIA- AGENDA DA SESSÃO                                                       </w:t>
      </w:r>
    </w:p>
    <w:p w:rsidR="004F68C0" w:rsidRPr="00AA5642" w:rsidRDefault="004F68C0" w:rsidP="004F68C0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642">
        <w:rPr>
          <w:rFonts w:ascii="Times New Roman" w:hAnsi="Times New Roman" w:cs="Times New Roman"/>
          <w:b/>
          <w:sz w:val="24"/>
          <w:szCs w:val="24"/>
        </w:rPr>
        <w:t>DATA: 0 7</w:t>
      </w:r>
      <w:proofErr w:type="gramStart"/>
      <w:r w:rsidRPr="00AA5642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AA5642">
        <w:rPr>
          <w:rFonts w:ascii="Times New Roman" w:hAnsi="Times New Roman" w:cs="Times New Roman"/>
          <w:b/>
          <w:sz w:val="24"/>
          <w:szCs w:val="24"/>
        </w:rPr>
        <w:t>De Dezembro</w:t>
      </w:r>
      <w:r w:rsidRPr="00AA5642">
        <w:rPr>
          <w:rFonts w:ascii="Times New Roman" w:hAnsi="Times New Roman" w:cs="Times New Roman"/>
          <w:b/>
          <w:sz w:val="24"/>
          <w:szCs w:val="24"/>
        </w:rPr>
        <w:t xml:space="preserve">  De  2020           HORÁRIO 19:00 HORAS </w:t>
      </w:r>
    </w:p>
    <w:p w:rsidR="004F68C0" w:rsidRPr="00AA5642" w:rsidRDefault="004F68C0" w:rsidP="004F68C0">
      <w:pPr>
        <w:ind w:left="-426" w:right="-172"/>
        <w:jc w:val="center"/>
        <w:rPr>
          <w:rFonts w:ascii="Times New Roman" w:hAnsi="Times New Roman" w:cs="Times New Roman"/>
          <w:sz w:val="24"/>
          <w:szCs w:val="24"/>
        </w:rPr>
      </w:pPr>
      <w:r w:rsidRPr="00AA5642">
        <w:rPr>
          <w:rFonts w:ascii="Times New Roman" w:hAnsi="Times New Roman" w:cs="Times New Roman"/>
          <w:b/>
          <w:sz w:val="24"/>
          <w:szCs w:val="24"/>
        </w:rPr>
        <w:t>LOCAL:</w:t>
      </w:r>
      <w:r w:rsidRPr="00AA5642">
        <w:rPr>
          <w:rFonts w:ascii="Times New Roman" w:hAnsi="Times New Roman" w:cs="Times New Roman"/>
          <w:sz w:val="24"/>
          <w:szCs w:val="24"/>
        </w:rPr>
        <w:t xml:space="preserve"> SALA DAS SESSÕES</w:t>
      </w:r>
    </w:p>
    <w:p w:rsidR="004F68C0" w:rsidRPr="00AA5642" w:rsidRDefault="004F68C0" w:rsidP="004F68C0">
      <w:pPr>
        <w:ind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642">
        <w:rPr>
          <w:rFonts w:ascii="Times New Roman" w:hAnsi="Times New Roman" w:cs="Times New Roman"/>
          <w:b/>
          <w:sz w:val="24"/>
          <w:szCs w:val="24"/>
        </w:rPr>
        <w:t>PAUTA</w:t>
      </w:r>
    </w:p>
    <w:p w:rsidR="004F68C0" w:rsidRPr="00AA5642" w:rsidRDefault="004F68C0" w:rsidP="004F68C0">
      <w:pPr>
        <w:pStyle w:val="SemEspaamento"/>
        <w:tabs>
          <w:tab w:val="left" w:pos="9498"/>
        </w:tabs>
        <w:ind w:left="-851" w:right="-598"/>
        <w:rPr>
          <w:rFonts w:ascii="Times New Roman" w:hAnsi="Times New Roman" w:cs="Times New Roman"/>
          <w:b/>
          <w:sz w:val="24"/>
          <w:szCs w:val="24"/>
        </w:rPr>
      </w:pPr>
      <w:r w:rsidRPr="00AA5642">
        <w:rPr>
          <w:rFonts w:ascii="Times New Roman" w:hAnsi="Times New Roman" w:cs="Times New Roman"/>
          <w:b/>
          <w:sz w:val="24"/>
          <w:szCs w:val="24"/>
        </w:rPr>
        <w:t>I Apreciação Da Ata Da Sessão</w:t>
      </w:r>
      <w:proofErr w:type="gramStart"/>
      <w:r w:rsidRPr="00AA5642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AA5642">
        <w:rPr>
          <w:rFonts w:ascii="Times New Roman" w:hAnsi="Times New Roman" w:cs="Times New Roman"/>
          <w:b/>
          <w:sz w:val="24"/>
          <w:szCs w:val="24"/>
        </w:rPr>
        <w:t xml:space="preserve">Ordinária, Realizada Dia  </w:t>
      </w:r>
      <w:r w:rsidRPr="00AA5642">
        <w:rPr>
          <w:rFonts w:ascii="Times New Roman" w:hAnsi="Times New Roman" w:cs="Times New Roman"/>
          <w:b/>
          <w:sz w:val="24"/>
          <w:szCs w:val="24"/>
        </w:rPr>
        <w:t>30</w:t>
      </w:r>
      <w:r w:rsidRPr="00AA5642">
        <w:rPr>
          <w:rFonts w:ascii="Times New Roman" w:hAnsi="Times New Roman" w:cs="Times New Roman"/>
          <w:b/>
          <w:sz w:val="24"/>
          <w:szCs w:val="24"/>
        </w:rPr>
        <w:t xml:space="preserve">  de  Novembro  de 2020.</w:t>
      </w:r>
    </w:p>
    <w:p w:rsidR="004F68C0" w:rsidRPr="00AA5642" w:rsidRDefault="004F68C0" w:rsidP="004F68C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8C0" w:rsidRPr="00AA5642" w:rsidRDefault="004F68C0" w:rsidP="004F68C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5642">
        <w:rPr>
          <w:rFonts w:ascii="Times New Roman" w:hAnsi="Times New Roman" w:cs="Times New Roman"/>
          <w:b/>
          <w:sz w:val="24"/>
          <w:szCs w:val="24"/>
        </w:rPr>
        <w:t>II-Leitura das Correspondências:</w:t>
      </w:r>
      <w:proofErr w:type="gramStart"/>
      <w:r w:rsidRPr="00AA564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F68C0" w:rsidRPr="00AA5642" w:rsidRDefault="004F68C0" w:rsidP="004F68C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End"/>
    </w:p>
    <w:p w:rsidR="004F68C0" w:rsidRPr="00AA5642" w:rsidRDefault="004F68C0" w:rsidP="004F68C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5642">
        <w:rPr>
          <w:rFonts w:ascii="Times New Roman" w:hAnsi="Times New Roman" w:cs="Times New Roman"/>
          <w:b/>
          <w:sz w:val="24"/>
          <w:szCs w:val="24"/>
        </w:rPr>
        <w:t>III-Projetos e Proposições apresentadas à mesa:</w:t>
      </w:r>
    </w:p>
    <w:p w:rsidR="004F68C0" w:rsidRPr="00AA5642" w:rsidRDefault="004F68C0" w:rsidP="004F68C0">
      <w:pPr>
        <w:pStyle w:val="SemEspaamento"/>
        <w:tabs>
          <w:tab w:val="left" w:pos="9498"/>
        </w:tabs>
        <w:ind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8C0" w:rsidRPr="00AA5642" w:rsidRDefault="004F68C0" w:rsidP="004F68C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5642">
        <w:rPr>
          <w:rFonts w:ascii="Times New Roman" w:hAnsi="Times New Roman" w:cs="Times New Roman"/>
          <w:b/>
          <w:sz w:val="24"/>
          <w:szCs w:val="24"/>
        </w:rPr>
        <w:t xml:space="preserve"> IV Grande Expediente</w:t>
      </w:r>
    </w:p>
    <w:p w:rsidR="004F68C0" w:rsidRPr="00AA5642" w:rsidRDefault="004F68C0" w:rsidP="004F68C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sz w:val="24"/>
          <w:szCs w:val="24"/>
        </w:rPr>
      </w:pPr>
      <w:r w:rsidRPr="00AA56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68C0" w:rsidRPr="00AA5642" w:rsidRDefault="004F68C0" w:rsidP="00AA5642">
      <w:pPr>
        <w:pStyle w:val="SemEspaamento"/>
        <w:tabs>
          <w:tab w:val="left" w:pos="8505"/>
          <w:tab w:val="left" w:pos="9498"/>
        </w:tabs>
        <w:ind w:right="395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F68C0" w:rsidRPr="00AA5642" w:rsidRDefault="004F68C0" w:rsidP="004F68C0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5642">
        <w:rPr>
          <w:rFonts w:ascii="Times New Roman" w:hAnsi="Times New Roman" w:cs="Times New Roman"/>
          <w:b/>
          <w:sz w:val="24"/>
          <w:szCs w:val="24"/>
        </w:rPr>
        <w:t>V- Espaço de líderes</w:t>
      </w:r>
    </w:p>
    <w:p w:rsidR="004F68C0" w:rsidRPr="00AA5642" w:rsidRDefault="004F68C0" w:rsidP="004F68C0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8C0" w:rsidRPr="00AA5642" w:rsidRDefault="004F68C0" w:rsidP="004F68C0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5642">
        <w:rPr>
          <w:rFonts w:ascii="Times New Roman" w:hAnsi="Times New Roman" w:cs="Times New Roman"/>
          <w:b/>
          <w:sz w:val="24"/>
          <w:szCs w:val="24"/>
        </w:rPr>
        <w:t xml:space="preserve">VI-Ordem do Dia- </w:t>
      </w:r>
    </w:p>
    <w:p w:rsidR="004F68C0" w:rsidRPr="00AA5642" w:rsidRDefault="004F68C0" w:rsidP="004F68C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8C0" w:rsidRPr="00AA5642" w:rsidRDefault="004F68C0" w:rsidP="004F68C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5642">
        <w:rPr>
          <w:rFonts w:ascii="Times New Roman" w:hAnsi="Times New Roman" w:cs="Times New Roman"/>
          <w:b/>
          <w:sz w:val="24"/>
          <w:szCs w:val="24"/>
        </w:rPr>
        <w:t>Projeto de Lei do Executivo Municipal Nº 15 de 19 de Outubro</w:t>
      </w:r>
      <w:proofErr w:type="gramStart"/>
      <w:r w:rsidRPr="00AA5642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AA5642">
        <w:rPr>
          <w:rFonts w:ascii="Times New Roman" w:hAnsi="Times New Roman" w:cs="Times New Roman"/>
          <w:b/>
          <w:sz w:val="24"/>
          <w:szCs w:val="24"/>
        </w:rPr>
        <w:t>de 2020</w:t>
      </w:r>
    </w:p>
    <w:p w:rsidR="004F68C0" w:rsidRPr="00AA5642" w:rsidRDefault="004F68C0" w:rsidP="004F68C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sz w:val="24"/>
          <w:szCs w:val="24"/>
        </w:rPr>
      </w:pPr>
      <w:r w:rsidRPr="00AA5642">
        <w:rPr>
          <w:rFonts w:ascii="Times New Roman" w:hAnsi="Times New Roman" w:cs="Times New Roman"/>
          <w:sz w:val="24"/>
          <w:szCs w:val="24"/>
        </w:rPr>
        <w:t xml:space="preserve">Autoriza o Poder Executivo abrir crédito adicional suplementar no valor de R$ 129.800,00 </w:t>
      </w:r>
      <w:proofErr w:type="gramStart"/>
      <w:r w:rsidRPr="00AA564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A5642">
        <w:rPr>
          <w:rFonts w:ascii="Times New Roman" w:hAnsi="Times New Roman" w:cs="Times New Roman"/>
          <w:sz w:val="24"/>
          <w:szCs w:val="24"/>
        </w:rPr>
        <w:t xml:space="preserve">cento  e vinte  e nove mil oitocentos reais) Com Recursos Oriundos da arrecadação a maior de alienação de Bens da Saúde. </w:t>
      </w:r>
    </w:p>
    <w:p w:rsidR="00AA5642" w:rsidRPr="00AA5642" w:rsidRDefault="00AA5642" w:rsidP="004F68C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8C0" w:rsidRPr="00AA5642" w:rsidRDefault="004F68C0" w:rsidP="004F68C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5642">
        <w:rPr>
          <w:rFonts w:ascii="Times New Roman" w:hAnsi="Times New Roman" w:cs="Times New Roman"/>
          <w:b/>
          <w:sz w:val="24"/>
          <w:szCs w:val="24"/>
        </w:rPr>
        <w:t>Projeto de Lei</w:t>
      </w:r>
      <w:proofErr w:type="gramStart"/>
      <w:r w:rsidRPr="00AA5642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AA5642">
        <w:rPr>
          <w:rFonts w:ascii="Times New Roman" w:hAnsi="Times New Roman" w:cs="Times New Roman"/>
          <w:b/>
          <w:sz w:val="24"/>
          <w:szCs w:val="24"/>
        </w:rPr>
        <w:t>Nº17 de 10 de Novembro de 2020</w:t>
      </w:r>
    </w:p>
    <w:p w:rsidR="004F68C0" w:rsidRPr="00AA5642" w:rsidRDefault="004F68C0" w:rsidP="004F68C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sz w:val="24"/>
          <w:szCs w:val="24"/>
        </w:rPr>
      </w:pPr>
      <w:r w:rsidRPr="00AA5642">
        <w:rPr>
          <w:rFonts w:ascii="Times New Roman" w:hAnsi="Times New Roman" w:cs="Times New Roman"/>
          <w:sz w:val="24"/>
          <w:szCs w:val="24"/>
        </w:rPr>
        <w:t xml:space="preserve">Autoriza o Pode Executivo Municipal aumentar o limite de Abertura de Créditos </w:t>
      </w:r>
    </w:p>
    <w:p w:rsidR="004F68C0" w:rsidRPr="00AA5642" w:rsidRDefault="004F68C0" w:rsidP="004F68C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8C0" w:rsidRPr="00AA5642" w:rsidRDefault="004F68C0" w:rsidP="004F68C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8C0" w:rsidRPr="00AA5642" w:rsidRDefault="004F68C0" w:rsidP="004F68C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5642">
        <w:rPr>
          <w:rFonts w:ascii="Times New Roman" w:hAnsi="Times New Roman" w:cs="Times New Roman"/>
          <w:b/>
          <w:sz w:val="24"/>
          <w:szCs w:val="24"/>
        </w:rPr>
        <w:t>Projeto de Lei</w:t>
      </w:r>
      <w:proofErr w:type="gramStart"/>
      <w:r w:rsidRPr="00AA5642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AA5642">
        <w:rPr>
          <w:rFonts w:ascii="Times New Roman" w:hAnsi="Times New Roman" w:cs="Times New Roman"/>
          <w:b/>
          <w:sz w:val="24"/>
          <w:szCs w:val="24"/>
        </w:rPr>
        <w:t>Nº18 de 10 de Novembro de 2020</w:t>
      </w:r>
    </w:p>
    <w:p w:rsidR="004F68C0" w:rsidRPr="00AA5642" w:rsidRDefault="004F68C0" w:rsidP="004F68C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5642">
        <w:rPr>
          <w:rFonts w:ascii="Times New Roman" w:hAnsi="Times New Roman" w:cs="Times New Roman"/>
          <w:sz w:val="24"/>
          <w:szCs w:val="24"/>
        </w:rPr>
        <w:t>Estima</w:t>
      </w:r>
      <w:proofErr w:type="gramStart"/>
      <w:r w:rsidRPr="00AA564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AA5642">
        <w:rPr>
          <w:rFonts w:ascii="Times New Roman" w:hAnsi="Times New Roman" w:cs="Times New Roman"/>
          <w:sz w:val="24"/>
          <w:szCs w:val="24"/>
        </w:rPr>
        <w:t>a receita  e Fixa  a despesa  do Munícipio de Nova Palma</w:t>
      </w:r>
    </w:p>
    <w:p w:rsidR="004F68C0" w:rsidRPr="00AA5642" w:rsidRDefault="004F68C0" w:rsidP="004F68C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8C0" w:rsidRPr="00AA5642" w:rsidRDefault="004F68C0" w:rsidP="004F68C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5642">
        <w:rPr>
          <w:rFonts w:ascii="Times New Roman" w:hAnsi="Times New Roman" w:cs="Times New Roman"/>
          <w:b/>
          <w:sz w:val="24"/>
          <w:szCs w:val="24"/>
        </w:rPr>
        <w:t>Projeto de Lei do Executivo Municipal</w:t>
      </w:r>
      <w:proofErr w:type="gramStart"/>
      <w:r w:rsidRPr="00AA5642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AA5642">
        <w:rPr>
          <w:rFonts w:ascii="Times New Roman" w:hAnsi="Times New Roman" w:cs="Times New Roman"/>
          <w:b/>
          <w:sz w:val="24"/>
          <w:szCs w:val="24"/>
        </w:rPr>
        <w:t>Nº19  de 19 de Novembro de 2020</w:t>
      </w:r>
    </w:p>
    <w:p w:rsidR="004F68C0" w:rsidRPr="00AA5642" w:rsidRDefault="004F68C0" w:rsidP="004F68C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sz w:val="24"/>
          <w:szCs w:val="24"/>
        </w:rPr>
      </w:pPr>
      <w:r w:rsidRPr="00AA5642">
        <w:rPr>
          <w:rFonts w:ascii="Times New Roman" w:hAnsi="Times New Roman" w:cs="Times New Roman"/>
          <w:sz w:val="24"/>
          <w:szCs w:val="24"/>
        </w:rPr>
        <w:t>Autoriza o Executivo Municipal a adoção</w:t>
      </w:r>
      <w:proofErr w:type="gramStart"/>
      <w:r w:rsidRPr="00AA564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AA5642">
        <w:rPr>
          <w:rFonts w:ascii="Times New Roman" w:hAnsi="Times New Roman" w:cs="Times New Roman"/>
          <w:sz w:val="24"/>
          <w:szCs w:val="24"/>
        </w:rPr>
        <w:t xml:space="preserve">de Medidas excepcionais no âmbito  de contratos administrativos de serviços de transporte escolar tendo em vista o estado de calamidade pública decorrente do corona  vírus no âmbito do Município de Nova Palma. </w:t>
      </w:r>
    </w:p>
    <w:p w:rsidR="004F68C0" w:rsidRPr="00AA5642" w:rsidRDefault="004F68C0" w:rsidP="004F68C0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5642">
        <w:rPr>
          <w:rFonts w:ascii="Times New Roman" w:hAnsi="Times New Roman" w:cs="Times New Roman"/>
          <w:b/>
          <w:sz w:val="24"/>
          <w:szCs w:val="24"/>
        </w:rPr>
        <w:t>(Permanece Em Estudo nas Comissões Permanentes</w:t>
      </w:r>
      <w:proofErr w:type="gramStart"/>
      <w:r w:rsidRPr="00AA5642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</w:p>
    <w:p w:rsidR="004F68C0" w:rsidRPr="00AA5642" w:rsidRDefault="004F68C0" w:rsidP="004F68C0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8C0" w:rsidRPr="00AA5642" w:rsidRDefault="004F68C0" w:rsidP="004F68C0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5642">
        <w:rPr>
          <w:rFonts w:ascii="Times New Roman" w:hAnsi="Times New Roman" w:cs="Times New Roman"/>
          <w:b/>
          <w:sz w:val="24"/>
          <w:szCs w:val="24"/>
        </w:rPr>
        <w:t xml:space="preserve">VII- Espaço das Explicações Pessoais: </w:t>
      </w:r>
    </w:p>
    <w:p w:rsidR="004F68C0" w:rsidRPr="00AA5642" w:rsidRDefault="004F68C0" w:rsidP="004F68C0">
      <w:pPr>
        <w:rPr>
          <w:sz w:val="24"/>
          <w:szCs w:val="24"/>
        </w:rPr>
      </w:pPr>
    </w:p>
    <w:p w:rsidR="004F68C0" w:rsidRPr="00AA5642" w:rsidRDefault="004F68C0" w:rsidP="004F68C0">
      <w:pPr>
        <w:jc w:val="center"/>
        <w:rPr>
          <w:rFonts w:ascii="Times New Roman" w:hAnsi="Times New Roman" w:cs="Times New Roman"/>
          <w:sz w:val="24"/>
          <w:szCs w:val="24"/>
        </w:rPr>
      </w:pPr>
      <w:r w:rsidRPr="00AA5642">
        <w:rPr>
          <w:rFonts w:ascii="Times New Roman" w:hAnsi="Times New Roman" w:cs="Times New Roman"/>
          <w:sz w:val="24"/>
          <w:szCs w:val="24"/>
        </w:rPr>
        <w:t>TIAGO FACCO</w:t>
      </w:r>
    </w:p>
    <w:p w:rsidR="004F68C0" w:rsidRPr="00AA5642" w:rsidRDefault="004F68C0" w:rsidP="004F68C0">
      <w:pPr>
        <w:jc w:val="center"/>
        <w:rPr>
          <w:rFonts w:ascii="Times New Roman" w:hAnsi="Times New Roman" w:cs="Times New Roman"/>
          <w:sz w:val="24"/>
          <w:szCs w:val="24"/>
        </w:rPr>
      </w:pPr>
      <w:r w:rsidRPr="00AA5642">
        <w:rPr>
          <w:rFonts w:ascii="Times New Roman" w:hAnsi="Times New Roman" w:cs="Times New Roman"/>
          <w:sz w:val="24"/>
          <w:szCs w:val="24"/>
        </w:rPr>
        <w:t>PRESIDENTE CMNP</w:t>
      </w:r>
    </w:p>
    <w:p w:rsidR="00B04FCC" w:rsidRPr="00AA5642" w:rsidRDefault="00B04FCC">
      <w:pPr>
        <w:rPr>
          <w:sz w:val="24"/>
          <w:szCs w:val="24"/>
        </w:rPr>
      </w:pPr>
    </w:p>
    <w:sectPr w:rsidR="00B04FCC" w:rsidRPr="00AA5642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8C0"/>
    <w:rsid w:val="000012D4"/>
    <w:rsid w:val="000E75A3"/>
    <w:rsid w:val="002832C2"/>
    <w:rsid w:val="004F68C0"/>
    <w:rsid w:val="00AA5642"/>
    <w:rsid w:val="00B04FCC"/>
    <w:rsid w:val="00E35C62"/>
    <w:rsid w:val="00EB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8C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2832C2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4F68C0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8C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2832C2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4F68C0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216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2</cp:revision>
  <dcterms:created xsi:type="dcterms:W3CDTF">2020-12-04T13:34:00Z</dcterms:created>
  <dcterms:modified xsi:type="dcterms:W3CDTF">2020-12-04T13:47:00Z</dcterms:modified>
</cp:coreProperties>
</file>